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8871" w14:textId="77777777" w:rsidR="007473AF" w:rsidRDefault="00067D39" w:rsidP="005C24A7">
      <w:pPr>
        <w:ind w:left="360"/>
        <w:rPr>
          <w:rFonts w:asciiTheme="majorHAnsi" w:hAnsiTheme="majorHAnsi"/>
          <w:lang w:eastAsia="pl-PL"/>
        </w:rPr>
      </w:pPr>
      <w:bookmarkStart w:id="0" w:name="_Toc74247329"/>
      <w:bookmarkStart w:id="1" w:name="_Toc104569448"/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D8B33E" wp14:editId="30465570">
            <wp:simplePos x="0" y="0"/>
            <wp:positionH relativeFrom="column">
              <wp:posOffset>2087245</wp:posOffset>
            </wp:positionH>
            <wp:positionV relativeFrom="paragraph">
              <wp:posOffset>0</wp:posOffset>
            </wp:positionV>
            <wp:extent cx="1417320" cy="1513840"/>
            <wp:effectExtent l="0" t="0" r="0" b="0"/>
            <wp:wrapTopAndBottom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873ED" w14:textId="77777777" w:rsidR="007473AF" w:rsidRDefault="00067D39" w:rsidP="00067D39">
      <w:pPr>
        <w:spacing w:before="840" w:after="0"/>
        <w:ind w:left="357"/>
        <w:jc w:val="center"/>
        <w:rPr>
          <w:rFonts w:asciiTheme="majorHAnsi" w:hAnsiTheme="majorHAnsi"/>
          <w:sz w:val="56"/>
          <w:szCs w:val="56"/>
          <w:lang w:eastAsia="pl-PL"/>
        </w:rPr>
      </w:pPr>
      <w:r w:rsidRPr="00067D39">
        <w:rPr>
          <w:rFonts w:asciiTheme="majorHAnsi" w:hAnsiTheme="majorHAnsi"/>
          <w:sz w:val="56"/>
          <w:szCs w:val="56"/>
          <w:lang w:eastAsia="pl-PL"/>
        </w:rPr>
        <w:t>Instytut Nauk o Informacji</w:t>
      </w:r>
    </w:p>
    <w:p w14:paraId="3662FFC4" w14:textId="24E151B6" w:rsidR="00067D39" w:rsidRPr="00067D39" w:rsidRDefault="00067D39" w:rsidP="007473AF">
      <w:pPr>
        <w:spacing w:before="1680"/>
        <w:ind w:left="357"/>
        <w:jc w:val="center"/>
        <w:rPr>
          <w:rFonts w:asciiTheme="majorHAnsi" w:hAnsiTheme="majorHAnsi"/>
          <w:sz w:val="56"/>
          <w:szCs w:val="56"/>
          <w:lang w:eastAsia="pl-PL"/>
        </w:rPr>
      </w:pPr>
      <w:r w:rsidRPr="00067D39">
        <w:rPr>
          <w:rFonts w:asciiTheme="majorHAnsi" w:hAnsiTheme="majorHAnsi"/>
          <w:sz w:val="56"/>
          <w:szCs w:val="56"/>
          <w:lang w:eastAsia="pl-PL"/>
        </w:rPr>
        <w:t>Poradnik dyplomowania</w:t>
      </w:r>
    </w:p>
    <w:p w14:paraId="0EFAC412" w14:textId="0B3F7159" w:rsidR="00067D39" w:rsidRPr="00067D39" w:rsidRDefault="00067D39" w:rsidP="00067D39">
      <w:pPr>
        <w:ind w:left="360"/>
        <w:jc w:val="center"/>
        <w:rPr>
          <w:rFonts w:asciiTheme="majorHAnsi" w:hAnsiTheme="majorHAnsi"/>
          <w:sz w:val="56"/>
          <w:szCs w:val="56"/>
          <w:lang w:eastAsia="pl-PL"/>
        </w:rPr>
      </w:pPr>
      <w:r w:rsidRPr="00067D39">
        <w:rPr>
          <w:rFonts w:asciiTheme="majorHAnsi" w:hAnsiTheme="majorHAnsi"/>
          <w:sz w:val="56"/>
          <w:szCs w:val="56"/>
          <w:lang w:eastAsia="pl-PL"/>
        </w:rPr>
        <w:t>dla studentów przygotowujących prace licencjackie i magisterskie</w:t>
      </w:r>
    </w:p>
    <w:p w14:paraId="755E5F88" w14:textId="421862DE" w:rsidR="005C24A7" w:rsidRPr="00067D39" w:rsidRDefault="00067D39" w:rsidP="00067D39">
      <w:pPr>
        <w:ind w:left="360"/>
        <w:jc w:val="center"/>
        <w:rPr>
          <w:rFonts w:asciiTheme="majorHAnsi" w:hAnsiTheme="majorHAnsi"/>
          <w:sz w:val="56"/>
          <w:szCs w:val="56"/>
          <w:lang w:eastAsia="pl-PL"/>
        </w:rPr>
      </w:pPr>
      <w:r w:rsidRPr="00067D39">
        <w:rPr>
          <w:rFonts w:asciiTheme="majorHAnsi" w:hAnsiTheme="majorHAnsi"/>
          <w:sz w:val="56"/>
          <w:szCs w:val="56"/>
          <w:lang w:eastAsia="pl-PL"/>
        </w:rPr>
        <w:t>w Instytucie Nauk o Informacji</w:t>
      </w:r>
    </w:p>
    <w:p w14:paraId="0B88F2C2" w14:textId="1C0947A3" w:rsidR="007473AF" w:rsidRDefault="00067D39" w:rsidP="007473AF">
      <w:pPr>
        <w:pStyle w:val="Bezodstpw"/>
        <w:spacing w:before="3120"/>
        <w:jc w:val="center"/>
        <w:rPr>
          <w:rFonts w:asciiTheme="majorHAnsi" w:hAnsiTheme="majorHAnsi"/>
          <w:sz w:val="24"/>
          <w:szCs w:val="24"/>
        </w:rPr>
      </w:pPr>
      <w:r w:rsidRPr="0036561F">
        <w:rPr>
          <w:rFonts w:asciiTheme="majorHAnsi" w:hAnsiTheme="majorHAnsi"/>
          <w:sz w:val="24"/>
          <w:szCs w:val="24"/>
        </w:rPr>
        <w:t xml:space="preserve">Instytutowa Rada ds. Jakości Kształcenia </w:t>
      </w:r>
      <w:r w:rsidRPr="0036561F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sz w:val="24"/>
            <w:szCs w:val="24"/>
          </w:rPr>
          <w:alias w:val="Data"/>
          <w:tag w:val="Data"/>
          <w:id w:val="-1686058161"/>
          <w:placeholder>
            <w:docPart w:val="59589201198E491794199E23DA3299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Theme="majorHAnsi" w:hAnsiTheme="majorHAnsi"/>
              <w:sz w:val="24"/>
              <w:szCs w:val="24"/>
            </w:rPr>
            <w:t>Kraków 202</w:t>
          </w:r>
          <w:r w:rsidR="003D06C0">
            <w:rPr>
              <w:rFonts w:asciiTheme="majorHAnsi" w:hAnsiTheme="majorHAnsi"/>
              <w:sz w:val="24"/>
              <w:szCs w:val="24"/>
            </w:rPr>
            <w:t>3</w:t>
          </w:r>
        </w:sdtContent>
      </w:sdt>
    </w:p>
    <w:p w14:paraId="4ACB9CF3" w14:textId="26544FDF" w:rsidR="00067D39" w:rsidRDefault="005C24A7" w:rsidP="00067D39">
      <w:pPr>
        <w:jc w:val="center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br w:type="page"/>
      </w:r>
    </w:p>
    <w:p w14:paraId="664CF879" w14:textId="77777777" w:rsidR="007473AF" w:rsidRDefault="007837C1" w:rsidP="007473AF">
      <w:pPr>
        <w:pStyle w:val="Nagwek1"/>
        <w:rPr>
          <w:lang w:eastAsia="pl-PL"/>
        </w:rPr>
      </w:pPr>
      <w:r w:rsidRPr="007473AF">
        <w:rPr>
          <w:lang w:eastAsia="pl-PL"/>
        </w:rPr>
        <w:lastRenderedPageBreak/>
        <w:t>Seminarium dyplomowe</w:t>
      </w:r>
      <w:bookmarkEnd w:id="0"/>
      <w:bookmarkEnd w:id="1"/>
    </w:p>
    <w:p w14:paraId="3C662895" w14:textId="77777777" w:rsidR="007473AF" w:rsidRDefault="005C45C4" w:rsidP="005C45C4">
      <w:pPr>
        <w:pStyle w:val="Akapitzlist"/>
        <w:spacing w:after="0" w:line="360" w:lineRule="auto"/>
        <w:ind w:left="0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Student </w:t>
      </w:r>
      <w:r w:rsidR="000E5474" w:rsidRPr="00055DC7">
        <w:rPr>
          <w:rFonts w:asciiTheme="majorHAnsi" w:hAnsiTheme="majorHAnsi"/>
        </w:rPr>
        <w:t xml:space="preserve">realizuje pracę dyplomową (licencjacką, magisterską) </w:t>
      </w:r>
      <w:r w:rsidRPr="00055DC7">
        <w:rPr>
          <w:rFonts w:asciiTheme="majorHAnsi" w:hAnsiTheme="majorHAnsi"/>
        </w:rPr>
        <w:t xml:space="preserve">pod opieką naukową </w:t>
      </w:r>
      <w:r w:rsidR="000E5474" w:rsidRPr="00055DC7">
        <w:rPr>
          <w:rFonts w:asciiTheme="majorHAnsi" w:hAnsiTheme="majorHAnsi"/>
        </w:rPr>
        <w:t>promotora. Promotorów wyznacza Dyrekcja Instytutu.</w:t>
      </w:r>
    </w:p>
    <w:p w14:paraId="54AE94D2" w14:textId="31E51512" w:rsidR="005C45C4" w:rsidRPr="007473AF" w:rsidRDefault="005C45C4" w:rsidP="007473AF">
      <w:pPr>
        <w:pStyle w:val="Nagwek1"/>
      </w:pPr>
      <w:r w:rsidRPr="007473AF">
        <w:t>Redagowanie pracy dyplomowej</w:t>
      </w:r>
    </w:p>
    <w:p w14:paraId="78C2172C" w14:textId="77777777" w:rsidR="000D7C28" w:rsidRPr="00055DC7" w:rsidRDefault="005C45C4" w:rsidP="00F07411">
      <w:pPr>
        <w:spacing w:after="0" w:line="360" w:lineRule="auto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Prace dyplomowe powinny </w:t>
      </w:r>
      <w:r w:rsidR="00F07411" w:rsidRPr="00055DC7">
        <w:rPr>
          <w:rFonts w:asciiTheme="majorHAnsi" w:hAnsiTheme="majorHAnsi"/>
        </w:rPr>
        <w:t>dotyczyć istotnych zagadnień</w:t>
      </w:r>
      <w:r w:rsidRPr="00055DC7">
        <w:rPr>
          <w:rFonts w:asciiTheme="majorHAnsi" w:hAnsiTheme="majorHAnsi"/>
        </w:rPr>
        <w:t xml:space="preserve"> zgodn</w:t>
      </w:r>
      <w:r w:rsidR="00F07411" w:rsidRPr="00055DC7">
        <w:rPr>
          <w:rFonts w:asciiTheme="majorHAnsi" w:hAnsiTheme="majorHAnsi"/>
        </w:rPr>
        <w:t>ych</w:t>
      </w:r>
      <w:r w:rsidRPr="00055DC7">
        <w:rPr>
          <w:rFonts w:asciiTheme="majorHAnsi" w:hAnsiTheme="majorHAnsi"/>
        </w:rPr>
        <w:t xml:space="preserve"> z kierunkiem</w:t>
      </w:r>
      <w:r w:rsidR="000E5474" w:rsidRPr="00055DC7">
        <w:rPr>
          <w:rFonts w:asciiTheme="majorHAnsi" w:hAnsiTheme="majorHAnsi"/>
        </w:rPr>
        <w:t xml:space="preserve"> studiów</w:t>
      </w:r>
      <w:r w:rsidRPr="00055DC7">
        <w:rPr>
          <w:rFonts w:asciiTheme="majorHAnsi" w:hAnsiTheme="majorHAnsi"/>
        </w:rPr>
        <w:t>.</w:t>
      </w:r>
      <w:r w:rsidR="00C44949" w:rsidRPr="00055DC7">
        <w:rPr>
          <w:rFonts w:asciiTheme="majorHAnsi" w:hAnsiTheme="majorHAnsi"/>
        </w:rPr>
        <w:t xml:space="preserve"> </w:t>
      </w:r>
      <w:r w:rsidR="00F07411" w:rsidRPr="00055DC7">
        <w:rPr>
          <w:rFonts w:asciiTheme="majorHAnsi" w:hAnsiTheme="majorHAnsi"/>
        </w:rPr>
        <w:t>Temat pracy ustala promotor ze studentem, a następnie zatwierdza go Rada Instytutu. S</w:t>
      </w:r>
      <w:r w:rsidRPr="00055DC7">
        <w:rPr>
          <w:rFonts w:asciiTheme="majorHAnsi" w:hAnsiTheme="majorHAnsi"/>
        </w:rPr>
        <w:t xml:space="preserve">tudent, opracowując podjętą problematykę, powinien umieć zastosować odpowiednie metody badawcze, wykazać się samodzielnością myślenia oraz umiejętnością interpretacji wyników badań i nie ograniczać się do opisowego przedstawienia tematu. Istotne jest osadzenie tematu pracy w szerszym kontekście badań w ramach dyscypliny. </w:t>
      </w:r>
    </w:p>
    <w:p w14:paraId="4196C3D8" w14:textId="4FE3FF33" w:rsidR="000D7C28" w:rsidRPr="00055DC7" w:rsidRDefault="005C45C4" w:rsidP="000D7C28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Prace magisterskie powinny opierać się na rozbudowanej podstawie źródłowej oraz uwzględniać adekwatny aparat naukowy.</w:t>
      </w:r>
      <w:r w:rsidR="00C44949" w:rsidRPr="00055DC7">
        <w:rPr>
          <w:rFonts w:asciiTheme="majorHAnsi" w:hAnsiTheme="majorHAnsi"/>
        </w:rPr>
        <w:t xml:space="preserve"> </w:t>
      </w:r>
      <w:r w:rsidR="006636BA" w:rsidRPr="00055DC7">
        <w:rPr>
          <w:rFonts w:asciiTheme="majorHAnsi" w:hAnsiTheme="majorHAnsi"/>
        </w:rPr>
        <w:t>Objętość</w:t>
      </w:r>
      <w:r w:rsidR="00C44949" w:rsidRPr="00055DC7">
        <w:rPr>
          <w:rFonts w:asciiTheme="majorHAnsi" w:hAnsiTheme="majorHAnsi"/>
        </w:rPr>
        <w:t xml:space="preserve"> pracy magisterskiej nie powinna być mniejsza niż 60 stron. </w:t>
      </w:r>
    </w:p>
    <w:p w14:paraId="0AC2B5A9" w14:textId="48FFF669" w:rsidR="005C45C4" w:rsidRPr="00055DC7" w:rsidRDefault="005C45C4" w:rsidP="000D7C28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Prace licencjackie mogą odnosić się do węższych zagadnień, jednak powinny prezentować właściwy dla poruszanego problemu dobór metod badawczych, umiejętność zbierania, porządkowania materiału oraz poprawnego konstruowania aparatu naukowego i redagowania tekstu.</w:t>
      </w:r>
      <w:r w:rsidR="00C44949" w:rsidRPr="00055DC7">
        <w:rPr>
          <w:rFonts w:asciiTheme="majorHAnsi" w:hAnsiTheme="majorHAnsi"/>
        </w:rPr>
        <w:t xml:space="preserve"> </w:t>
      </w:r>
      <w:r w:rsidRPr="00055DC7">
        <w:rPr>
          <w:rFonts w:asciiTheme="majorHAnsi" w:hAnsiTheme="majorHAnsi"/>
        </w:rPr>
        <w:t>Objętość tekstu pracy licencjackiej nie powinna być mniejsza niż 40 stron</w:t>
      </w:r>
      <w:r w:rsidR="00C44949" w:rsidRPr="00055DC7">
        <w:rPr>
          <w:rFonts w:asciiTheme="majorHAnsi" w:hAnsiTheme="majorHAnsi"/>
        </w:rPr>
        <w:t>.</w:t>
      </w:r>
      <w:r w:rsidRPr="00055DC7">
        <w:rPr>
          <w:rFonts w:asciiTheme="majorHAnsi" w:hAnsiTheme="majorHAnsi"/>
        </w:rPr>
        <w:t xml:space="preserve"> Za poprawność językową tekstu odpowiada student</w:t>
      </w:r>
      <w:r w:rsidR="006030E5" w:rsidRPr="00055DC7">
        <w:rPr>
          <w:rFonts w:asciiTheme="majorHAnsi" w:hAnsiTheme="majorHAnsi"/>
        </w:rPr>
        <w:t>.</w:t>
      </w:r>
    </w:p>
    <w:p w14:paraId="7F90349B" w14:textId="77777777" w:rsidR="006030E5" w:rsidRPr="00055DC7" w:rsidRDefault="006030E5" w:rsidP="006030E5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Tekst pracy ma być drukowany jednostronnie – czcionką Times New Roman (12 pkt, interlinia 1,5), marginesy: lewy – 3,5 cm; prawy – 2,5 cm; dolny – 2,5 cm.</w:t>
      </w:r>
    </w:p>
    <w:p w14:paraId="550D4779" w14:textId="77777777" w:rsidR="007473AF" w:rsidRDefault="006030E5" w:rsidP="000D7C28">
      <w:pPr>
        <w:spacing w:after="0" w:line="360" w:lineRule="auto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Wielkość czcionki w przypisach i cytatach w tekście powinna wynosić 10 pkt. Nowe rozdziały należy rozpoczynać od nowej </w:t>
      </w:r>
      <w:r w:rsidR="000D7C28" w:rsidRPr="00055DC7">
        <w:rPr>
          <w:rFonts w:asciiTheme="majorHAnsi" w:hAnsiTheme="majorHAnsi"/>
        </w:rPr>
        <w:t>strony</w:t>
      </w:r>
      <w:r w:rsidRPr="00055DC7">
        <w:rPr>
          <w:rFonts w:asciiTheme="majorHAnsi" w:hAnsiTheme="majorHAnsi"/>
        </w:rPr>
        <w:t xml:space="preserve">. Tekst powinien być starannie wyjustowany, </w:t>
      </w:r>
      <w:r w:rsidR="000D7C28" w:rsidRPr="00055DC7">
        <w:rPr>
          <w:rFonts w:asciiTheme="majorHAnsi" w:hAnsiTheme="majorHAnsi"/>
        </w:rPr>
        <w:t xml:space="preserve">a </w:t>
      </w:r>
      <w:r w:rsidRPr="00055DC7">
        <w:rPr>
          <w:rFonts w:asciiTheme="majorHAnsi" w:hAnsiTheme="majorHAnsi"/>
        </w:rPr>
        <w:t xml:space="preserve">przypisy </w:t>
      </w:r>
      <w:r w:rsidR="000D7C28" w:rsidRPr="00055DC7">
        <w:rPr>
          <w:rFonts w:asciiTheme="majorHAnsi" w:hAnsiTheme="majorHAnsi"/>
        </w:rPr>
        <w:t xml:space="preserve">umieszczone </w:t>
      </w:r>
      <w:r w:rsidRPr="00055DC7">
        <w:rPr>
          <w:rFonts w:asciiTheme="majorHAnsi" w:hAnsiTheme="majorHAnsi"/>
        </w:rPr>
        <w:t>na dole strony.</w:t>
      </w:r>
      <w:r w:rsidR="000D7C28" w:rsidRPr="00055DC7">
        <w:rPr>
          <w:rFonts w:asciiTheme="majorHAnsi" w:hAnsiTheme="majorHAnsi"/>
        </w:rPr>
        <w:t xml:space="preserve"> </w:t>
      </w:r>
      <w:r w:rsidRPr="00055DC7">
        <w:rPr>
          <w:rFonts w:asciiTheme="majorHAnsi" w:hAnsiTheme="majorHAnsi"/>
        </w:rPr>
        <w:t>Tabele, wykresy, ilustracje zamieszczone w tekście powinny być numerowane łącznie w obrębie całego tekstu, a ich spisy umieszczone na końcu pracy. Należy zachować łączność między tekstem a tabelami, wykresami oraz aneksami.</w:t>
      </w:r>
    </w:p>
    <w:p w14:paraId="2FCE9130" w14:textId="0E470165" w:rsidR="006030E5" w:rsidRPr="00055DC7" w:rsidRDefault="009E7D1A" w:rsidP="007473AF">
      <w:pPr>
        <w:pStyle w:val="Nagwek2"/>
      </w:pPr>
      <w:r w:rsidRPr="00055DC7">
        <w:t>Struktura</w:t>
      </w:r>
      <w:r w:rsidR="006030E5" w:rsidRPr="00055DC7">
        <w:t xml:space="preserve"> pracy:</w:t>
      </w:r>
    </w:p>
    <w:p w14:paraId="6ABFD5E1" w14:textId="77777777" w:rsidR="005C45C4" w:rsidRPr="00055DC7" w:rsidRDefault="005C45C4" w:rsidP="005C45C4">
      <w:pPr>
        <w:spacing w:after="0" w:line="360" w:lineRule="auto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Praca powinna uwzględniać takie elementy jak:</w:t>
      </w:r>
    </w:p>
    <w:p w14:paraId="41898F06" w14:textId="2C23CF61" w:rsidR="006636BA" w:rsidRPr="00055DC7" w:rsidRDefault="006636BA" w:rsidP="007473AF">
      <w:pPr>
        <w:pStyle w:val="Nagwek3"/>
      </w:pPr>
      <w:r w:rsidRPr="00055DC7">
        <w:t xml:space="preserve">- </w:t>
      </w:r>
      <w:r w:rsidR="005C45C4" w:rsidRPr="00055DC7">
        <w:t>Karta tytułowa</w:t>
      </w:r>
      <w:r w:rsidRPr="00055DC7">
        <w:t xml:space="preserve"> - powinna zawierać następujące informacje:</w:t>
      </w:r>
    </w:p>
    <w:p w14:paraId="5C7D0F80" w14:textId="37B91DB2" w:rsidR="005C45C4" w:rsidRPr="00055DC7" w:rsidRDefault="006636BA" w:rsidP="006636BA">
      <w:pPr>
        <w:spacing w:after="0" w:line="360" w:lineRule="auto"/>
        <w:ind w:left="360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U góry: Uniwersytet Pedagogiczny w Krakowie, Instytut Informacji Nauk o Informacji, kierunek..., w połowie strony kolejno: autor, numer albumu i tytuł pracy, z prawej strony pod tytułem formuła: Praca licencjacka/magisterska napisana pod kierunkiem (tytuł/nazwisko promotora), na dole strony Kraków [rok].</w:t>
      </w:r>
    </w:p>
    <w:p w14:paraId="3D00D110" w14:textId="4E13BFF0" w:rsidR="006636BA" w:rsidRPr="00055DC7" w:rsidRDefault="006636BA" w:rsidP="007473AF">
      <w:pPr>
        <w:pStyle w:val="Nagwek3"/>
      </w:pPr>
      <w:r w:rsidRPr="00055DC7">
        <w:lastRenderedPageBreak/>
        <w:t>- A</w:t>
      </w:r>
      <w:r w:rsidR="005C45C4" w:rsidRPr="00055DC7">
        <w:t>bstrakt</w:t>
      </w:r>
      <w:r w:rsidRPr="00055DC7">
        <w:t xml:space="preserve"> </w:t>
      </w:r>
    </w:p>
    <w:p w14:paraId="24C46DE4" w14:textId="54B02ADC" w:rsidR="006636BA" w:rsidRPr="00055DC7" w:rsidRDefault="006636BA" w:rsidP="006636BA">
      <w:pPr>
        <w:spacing w:after="0" w:line="360" w:lineRule="auto"/>
        <w:ind w:left="360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Po karcie tytułowej powinien być dołączony abstrakt, czyli streszczenie, w którym w formie maksymalnie skondensowanej zawarte są podstawowe informacje o celu, tezie pracy, metodyce przeprowadzonych badań najważniejszych wynikach oraz wnioskach. Abstrakt liczy zwykle od 150 do </w:t>
      </w:r>
      <w:r w:rsidR="000D7C28" w:rsidRPr="00055DC7">
        <w:rPr>
          <w:rFonts w:asciiTheme="majorHAnsi" w:hAnsiTheme="majorHAnsi"/>
        </w:rPr>
        <w:t>4</w:t>
      </w:r>
      <w:r w:rsidRPr="00055DC7">
        <w:rPr>
          <w:rFonts w:asciiTheme="majorHAnsi" w:hAnsiTheme="majorHAnsi"/>
        </w:rPr>
        <w:t>00 słów</w:t>
      </w:r>
      <w:r w:rsidR="00601834" w:rsidRPr="00055DC7">
        <w:rPr>
          <w:rFonts w:asciiTheme="majorHAnsi" w:hAnsiTheme="majorHAnsi"/>
        </w:rPr>
        <w:t xml:space="preserve"> w języku polskim</w:t>
      </w:r>
      <w:r w:rsidRPr="00055DC7">
        <w:rPr>
          <w:rFonts w:asciiTheme="majorHAnsi" w:hAnsiTheme="majorHAnsi"/>
        </w:rPr>
        <w:t xml:space="preserve">. </w:t>
      </w:r>
    </w:p>
    <w:p w14:paraId="599DF0DF" w14:textId="41965517" w:rsidR="005C45C4" w:rsidRPr="00055DC7" w:rsidRDefault="006636BA" w:rsidP="007473AF">
      <w:pPr>
        <w:pStyle w:val="Nagwek3"/>
      </w:pPr>
      <w:r w:rsidRPr="00055DC7">
        <w:rPr>
          <w:rFonts w:eastAsiaTheme="minorEastAsia"/>
        </w:rPr>
        <w:t xml:space="preserve">- </w:t>
      </w:r>
      <w:r w:rsidRPr="00055DC7">
        <w:t>S</w:t>
      </w:r>
      <w:r w:rsidR="005C45C4" w:rsidRPr="00055DC7">
        <w:t>łowa kluczowe</w:t>
      </w:r>
      <w:r w:rsidR="000D7C28" w:rsidRPr="00055DC7">
        <w:t xml:space="preserve"> (w języku polskim)</w:t>
      </w:r>
    </w:p>
    <w:p w14:paraId="779AB439" w14:textId="77777777" w:rsidR="000D7C28" w:rsidRPr="00055DC7" w:rsidRDefault="006636BA" w:rsidP="000D7C28">
      <w:pPr>
        <w:spacing w:after="0" w:line="360" w:lineRule="auto"/>
        <w:ind w:left="360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Słowa kluczowe podaje się po tekście abstraktu. </w:t>
      </w:r>
    </w:p>
    <w:p w14:paraId="66B0834B" w14:textId="29E5FFFF" w:rsidR="006636BA" w:rsidRPr="00055DC7" w:rsidRDefault="006636BA" w:rsidP="000D7C28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055DC7">
        <w:rPr>
          <w:rFonts w:asciiTheme="majorHAnsi" w:hAnsiTheme="majorHAnsi"/>
        </w:rPr>
        <w:t>Seminarzyści pod kierunkiem promotora opracowują słowa kluczowe do zaakceptowanej pracy (limit 5-6 wyrażeń),</w:t>
      </w:r>
    </w:p>
    <w:p w14:paraId="1CA9BD26" w14:textId="33F9DBFA" w:rsidR="006636BA" w:rsidRPr="00055DC7" w:rsidRDefault="006636BA" w:rsidP="006636BA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Promotor ma obowiązek dopilnować, aby przygotowane charakterystyki wyszukiwawcze student podał w aplikacji dyplomowanie </w:t>
      </w:r>
    </w:p>
    <w:p w14:paraId="36CA19AC" w14:textId="5A27533C" w:rsidR="006636BA" w:rsidRPr="00055DC7" w:rsidRDefault="006636BA" w:rsidP="007473AF">
      <w:pPr>
        <w:pStyle w:val="Nagwek3"/>
      </w:pPr>
      <w:r w:rsidRPr="00055DC7">
        <w:t>- Karta pracy dyplomowej (</w:t>
      </w:r>
      <w:r w:rsidR="00601834" w:rsidRPr="00055DC7">
        <w:t>student przekazuje do sekretariatu)</w:t>
      </w:r>
    </w:p>
    <w:p w14:paraId="02479E2D" w14:textId="77777777" w:rsidR="006636BA" w:rsidRPr="00055DC7" w:rsidRDefault="006636BA" w:rsidP="006636BA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055DC7">
        <w:rPr>
          <w:rFonts w:asciiTheme="majorHAnsi" w:hAnsiTheme="majorHAnsi"/>
        </w:rPr>
        <w:t>Karta pracy dyplomowej zawiera następujące dane:</w:t>
      </w:r>
    </w:p>
    <w:p w14:paraId="108BCACA" w14:textId="1378E07D" w:rsidR="006636BA" w:rsidRPr="00055DC7" w:rsidRDefault="006636BA" w:rsidP="006636BA">
      <w:pPr>
        <w:spacing w:after="0" w:line="360" w:lineRule="auto"/>
        <w:ind w:left="720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Tytuł pracy: Wytyczne Material Design w zastosowaniu w aplikacjach mobilnych </w:t>
      </w:r>
      <w:r w:rsidRPr="00055DC7">
        <w:rPr>
          <w:rFonts w:asciiTheme="majorHAnsi" w:hAnsiTheme="majorHAnsi"/>
        </w:rPr>
        <w:br/>
        <w:t>i stronach internetowych</w:t>
      </w:r>
    </w:p>
    <w:p w14:paraId="5DEF61D4" w14:textId="77777777" w:rsidR="006636BA" w:rsidRPr="00055DC7" w:rsidRDefault="006636BA" w:rsidP="006636BA">
      <w:pPr>
        <w:spacing w:after="0" w:line="360" w:lineRule="auto"/>
        <w:ind w:left="720"/>
        <w:rPr>
          <w:rFonts w:asciiTheme="majorHAnsi" w:hAnsiTheme="majorHAnsi"/>
        </w:rPr>
      </w:pPr>
      <w:r w:rsidRPr="00055DC7">
        <w:rPr>
          <w:rFonts w:asciiTheme="majorHAnsi" w:hAnsiTheme="majorHAnsi"/>
        </w:rPr>
        <w:t>Rodzaj pracy: licencjacka</w:t>
      </w:r>
    </w:p>
    <w:p w14:paraId="4388E692" w14:textId="77777777" w:rsidR="006636BA" w:rsidRPr="00055DC7" w:rsidRDefault="006636BA" w:rsidP="006636BA">
      <w:pPr>
        <w:spacing w:after="0" w:line="360" w:lineRule="auto"/>
        <w:ind w:left="720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Promotor:  dr Jan Nowak</w:t>
      </w:r>
    </w:p>
    <w:p w14:paraId="76023FBC" w14:textId="711982DF" w:rsidR="006636BA" w:rsidRPr="00055DC7" w:rsidRDefault="006636BA" w:rsidP="006636BA">
      <w:pPr>
        <w:spacing w:after="0" w:line="360" w:lineRule="auto"/>
        <w:ind w:left="720"/>
        <w:rPr>
          <w:rFonts w:asciiTheme="majorHAnsi" w:hAnsiTheme="majorHAnsi"/>
        </w:rPr>
      </w:pPr>
      <w:r w:rsidRPr="00055DC7">
        <w:rPr>
          <w:rFonts w:asciiTheme="majorHAnsi" w:hAnsiTheme="majorHAnsi"/>
        </w:rPr>
        <w:t>Rok obrony: 202</w:t>
      </w:r>
      <w:r w:rsidR="00601834" w:rsidRPr="00055DC7">
        <w:rPr>
          <w:rFonts w:asciiTheme="majorHAnsi" w:hAnsiTheme="majorHAnsi"/>
        </w:rPr>
        <w:t>2</w:t>
      </w:r>
    </w:p>
    <w:p w14:paraId="73D5A94D" w14:textId="7ABE9B18" w:rsidR="006636BA" w:rsidRPr="00055DC7" w:rsidRDefault="006636BA" w:rsidP="00601834">
      <w:pPr>
        <w:spacing w:after="0" w:line="360" w:lineRule="auto"/>
        <w:ind w:left="720"/>
        <w:rPr>
          <w:rFonts w:asciiTheme="majorHAnsi" w:hAnsiTheme="majorHAnsi"/>
        </w:rPr>
      </w:pPr>
      <w:r w:rsidRPr="00055DC7">
        <w:rPr>
          <w:rFonts w:asciiTheme="majorHAnsi" w:hAnsiTheme="majorHAnsi"/>
        </w:rPr>
        <w:t>Słowa kluczowe: Material Design, aplikacje mobilne, strony internetowe, język programowania</w:t>
      </w:r>
    </w:p>
    <w:p w14:paraId="1B2E86C3" w14:textId="4C3A91CF" w:rsidR="005C45C4" w:rsidRPr="00055DC7" w:rsidRDefault="005C45C4" w:rsidP="007473AF">
      <w:pPr>
        <w:pStyle w:val="Nagwek3"/>
      </w:pPr>
      <w:r w:rsidRPr="00055DC7">
        <w:t xml:space="preserve">– </w:t>
      </w:r>
      <w:r w:rsidR="00601834" w:rsidRPr="00055DC7">
        <w:t>S</w:t>
      </w:r>
      <w:r w:rsidRPr="00055DC7">
        <w:t>pis treści</w:t>
      </w:r>
    </w:p>
    <w:p w14:paraId="7DF88537" w14:textId="37CC3EC0" w:rsidR="00601834" w:rsidRPr="00055DC7" w:rsidRDefault="00601834" w:rsidP="00601834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>Edytory tekstowe umożliwiają tworzenie automatycznych spisów treści. Poszczególne rozdziały i podrozdziały pracy mogą być objęte odpowiednimi stylami nagłówkowymi, co bardzo ułatwia aktualizowanie zarówno treści spisu jak też stronicowania.</w:t>
      </w:r>
    </w:p>
    <w:p w14:paraId="62F4A1F5" w14:textId="5EFFAC9B" w:rsidR="005C45C4" w:rsidRPr="00055DC7" w:rsidRDefault="005C45C4" w:rsidP="007473AF">
      <w:pPr>
        <w:pStyle w:val="Nagwek3"/>
      </w:pPr>
      <w:r w:rsidRPr="00055DC7">
        <w:t xml:space="preserve">– </w:t>
      </w:r>
      <w:r w:rsidR="00601834" w:rsidRPr="00055DC7">
        <w:t>W</w:t>
      </w:r>
      <w:r w:rsidRPr="00055DC7">
        <w:t>stęp</w:t>
      </w:r>
    </w:p>
    <w:p w14:paraId="22DD4F05" w14:textId="54B0EC24" w:rsidR="00601834" w:rsidRPr="00055DC7" w:rsidRDefault="00601834" w:rsidP="005709C6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Wstęp przedstawia cel i zakres pracy, określa zagadnienie, którego praca dotyczy. Zawiera krótkie omówienie problemu, który będzie przedmiotem pracy oraz zwięźle prezentuje stan wiedzy na temat wybranego problemu. Wstęp powinien zawierać uzasadnienie celu pracy i klarownie wyjaśniać powody, dla których autor podjął wybrany temat.</w:t>
      </w:r>
      <w:r w:rsidR="005709C6" w:rsidRPr="00055DC7">
        <w:rPr>
          <w:rFonts w:asciiTheme="majorHAnsi" w:hAnsiTheme="majorHAnsi"/>
        </w:rPr>
        <w:t xml:space="preserve"> </w:t>
      </w:r>
      <w:r w:rsidRPr="00055DC7">
        <w:rPr>
          <w:rFonts w:asciiTheme="majorHAnsi" w:hAnsiTheme="majorHAnsi"/>
        </w:rPr>
        <w:t>Należy dopilnować, aby wstęp zawierał następujące elementy:</w:t>
      </w:r>
    </w:p>
    <w:p w14:paraId="1F2D4012" w14:textId="77777777" w:rsidR="00601834" w:rsidRPr="00055DC7" w:rsidRDefault="00601834" w:rsidP="00601834">
      <w:pPr>
        <w:pStyle w:val="Akapitzlist"/>
        <w:numPr>
          <w:ilvl w:val="0"/>
          <w:numId w:val="8"/>
        </w:numPr>
        <w:spacing w:after="0" w:line="360" w:lineRule="auto"/>
        <w:ind w:left="142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Cel pracy.</w:t>
      </w:r>
    </w:p>
    <w:p w14:paraId="25FFB06F" w14:textId="77777777" w:rsidR="00601834" w:rsidRPr="00055DC7" w:rsidRDefault="00601834" w:rsidP="00601834">
      <w:pPr>
        <w:pStyle w:val="Akapitzlist"/>
        <w:numPr>
          <w:ilvl w:val="0"/>
          <w:numId w:val="8"/>
        </w:numPr>
        <w:spacing w:after="0" w:line="360" w:lineRule="auto"/>
        <w:ind w:left="142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Uzasadnienie podjęcia tematu.</w:t>
      </w:r>
    </w:p>
    <w:p w14:paraId="5D204726" w14:textId="77777777" w:rsidR="00601834" w:rsidRPr="00055DC7" w:rsidRDefault="00601834" w:rsidP="00601834">
      <w:pPr>
        <w:pStyle w:val="Akapitzlist"/>
        <w:numPr>
          <w:ilvl w:val="0"/>
          <w:numId w:val="8"/>
        </w:numPr>
        <w:spacing w:after="0" w:line="360" w:lineRule="auto"/>
        <w:ind w:left="142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Wyjaśnienie pojęć zawartych w tytule pracy.</w:t>
      </w:r>
    </w:p>
    <w:p w14:paraId="3A5658D1" w14:textId="77777777" w:rsidR="00601834" w:rsidRPr="00055DC7" w:rsidRDefault="00601834" w:rsidP="00601834">
      <w:pPr>
        <w:pStyle w:val="Akapitzlist"/>
        <w:numPr>
          <w:ilvl w:val="0"/>
          <w:numId w:val="8"/>
        </w:numPr>
        <w:spacing w:after="0" w:line="360" w:lineRule="auto"/>
        <w:ind w:left="142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Opis zakresu pracy, który wyjaśni, w jakim wymiarze (przedmiotowym, czasowym itp.) praca będzie realizowana.</w:t>
      </w:r>
    </w:p>
    <w:p w14:paraId="1D9A25DD" w14:textId="77777777" w:rsidR="00601834" w:rsidRPr="00055DC7" w:rsidRDefault="00601834" w:rsidP="00601834">
      <w:pPr>
        <w:pStyle w:val="Akapitzlist"/>
        <w:numPr>
          <w:ilvl w:val="0"/>
          <w:numId w:val="8"/>
        </w:numPr>
        <w:spacing w:after="0" w:line="360" w:lineRule="auto"/>
        <w:ind w:left="142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Zwięzły opis źródeł.</w:t>
      </w:r>
    </w:p>
    <w:p w14:paraId="3DAB6441" w14:textId="77777777" w:rsidR="00601834" w:rsidRPr="00055DC7" w:rsidRDefault="00601834" w:rsidP="00601834">
      <w:pPr>
        <w:pStyle w:val="Akapitzlist"/>
        <w:numPr>
          <w:ilvl w:val="0"/>
          <w:numId w:val="8"/>
        </w:numPr>
        <w:spacing w:after="0" w:line="360" w:lineRule="auto"/>
        <w:ind w:left="142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lastRenderedPageBreak/>
        <w:t>Zwięzłe przedstawienie układu pracy i jej zawartości.</w:t>
      </w:r>
    </w:p>
    <w:p w14:paraId="5DF619E8" w14:textId="5425C746" w:rsidR="005C45C4" w:rsidRPr="00055DC7" w:rsidRDefault="00601834" w:rsidP="007473AF">
      <w:pPr>
        <w:pStyle w:val="Nagwek3"/>
      </w:pPr>
      <w:r w:rsidRPr="00055DC7">
        <w:t>-</w:t>
      </w:r>
      <w:r w:rsidR="005C45C4" w:rsidRPr="00055DC7">
        <w:t xml:space="preserve"> </w:t>
      </w:r>
      <w:r w:rsidRPr="00055DC7">
        <w:t>T</w:t>
      </w:r>
      <w:r w:rsidR="005C45C4" w:rsidRPr="00055DC7">
        <w:t>ekst główny</w:t>
      </w:r>
    </w:p>
    <w:p w14:paraId="695A7B45" w14:textId="77777777" w:rsidR="005709C6" w:rsidRPr="00055DC7" w:rsidRDefault="00601834" w:rsidP="005709C6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Praca powinna mieć uporządkowany układ. W rozdziale pierwszym należy przedstawić wyjaśnienia podstawowych pojęć i opisać główne zagadnienia, mające istotne znaczenie w całości pracy.</w:t>
      </w:r>
      <w:r w:rsidR="005709C6" w:rsidRPr="00055DC7">
        <w:rPr>
          <w:rFonts w:asciiTheme="majorHAnsi" w:hAnsiTheme="majorHAnsi"/>
        </w:rPr>
        <w:t xml:space="preserve"> </w:t>
      </w:r>
      <w:r w:rsidRPr="00055DC7">
        <w:rPr>
          <w:rFonts w:asciiTheme="majorHAnsi" w:hAnsiTheme="majorHAnsi"/>
        </w:rPr>
        <w:t xml:space="preserve">Część zasadniczą pracy należy zaprezentować w podziale na rozdziały i ewentualnie podrozdziały. Aby zadbać o czytelność układu, podział pracy nie powinien przekraczać trzech poziomów. Każdy rozdział/podrozdział powinien dotyczyć odrębnych aspektów prezentowanego problemu i powinien logicznie wiązać się z częściami poprzedzającymi/następującymi w </w:t>
      </w:r>
      <w:r w:rsidR="005709C6" w:rsidRPr="00055DC7">
        <w:rPr>
          <w:rFonts w:asciiTheme="majorHAnsi" w:hAnsiTheme="majorHAnsi"/>
        </w:rPr>
        <w:t>pracy</w:t>
      </w:r>
      <w:r w:rsidRPr="00055DC7">
        <w:rPr>
          <w:rFonts w:asciiTheme="majorHAnsi" w:hAnsiTheme="majorHAnsi"/>
        </w:rPr>
        <w:t xml:space="preserve">. </w:t>
      </w:r>
      <w:r w:rsidR="005709C6" w:rsidRPr="00055DC7">
        <w:rPr>
          <w:rFonts w:asciiTheme="majorHAnsi" w:hAnsiTheme="majorHAnsi"/>
        </w:rPr>
        <w:t>N</w:t>
      </w:r>
      <w:r w:rsidRPr="00055DC7">
        <w:rPr>
          <w:rFonts w:asciiTheme="majorHAnsi" w:hAnsiTheme="majorHAnsi"/>
        </w:rPr>
        <w:t>ależy zadbać, aby praca zawierała od 3 do 5 merytorycznych rozdziałów.</w:t>
      </w:r>
    </w:p>
    <w:p w14:paraId="5687BAC3" w14:textId="526C4B62" w:rsidR="00601834" w:rsidRPr="00055DC7" w:rsidRDefault="00601834" w:rsidP="005709C6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Częścią pracy dyplomowej/magisterskiej jest przegląd literatury obrazujący aktualny stan wiedzy na dany temat. Autor pracy dyplomowej jest zobowiązany do rzetelnego wskazywania źródeł informacji przedstawianych w pracy, czyni to za pomocą przypisów oraz opisów rysunków, wykresów, tabel, itd. W przypadku źródeł pochodzących </w:t>
      </w:r>
      <w:r w:rsidR="005709C6" w:rsidRPr="00055DC7">
        <w:rPr>
          <w:rFonts w:asciiTheme="majorHAnsi" w:hAnsiTheme="majorHAnsi"/>
        </w:rPr>
        <w:br/>
      </w:r>
      <w:r w:rsidRPr="00055DC7">
        <w:rPr>
          <w:rFonts w:asciiTheme="majorHAnsi" w:hAnsiTheme="majorHAnsi"/>
        </w:rPr>
        <w:t xml:space="preserve">z Internetu </w:t>
      </w:r>
      <w:r w:rsidR="00D92724" w:rsidRPr="00055DC7">
        <w:rPr>
          <w:rFonts w:asciiTheme="majorHAnsi" w:hAnsiTheme="majorHAnsi"/>
        </w:rPr>
        <w:t>– adres www, typ dostępu, data.</w:t>
      </w:r>
    </w:p>
    <w:p w14:paraId="47427E88" w14:textId="5CFCFC60" w:rsidR="004054CC" w:rsidRPr="00055DC7" w:rsidRDefault="004054CC" w:rsidP="007473AF">
      <w:pPr>
        <w:pStyle w:val="Nagwek3"/>
      </w:pPr>
      <w:r w:rsidRPr="00055DC7">
        <w:t xml:space="preserve">- Podsumowanie </w:t>
      </w:r>
    </w:p>
    <w:p w14:paraId="736CBA9E" w14:textId="74A41CA6" w:rsidR="004054CC" w:rsidRPr="00055DC7" w:rsidRDefault="004054CC" w:rsidP="004054CC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Powinno zawierać interpretację uzyskanych wyników oraz komentarz, który będzie porównaniem założonych zamiarów opisanych we wstępie do pracy z ostatecznym rezultatem. Podsumowanie powinno odnieść się do ewentualnych problemów przy realizacji pracy, dobrych i złych stron przyjętej metody badawczej oraz potencjalnych zastosowań uzyskanych rezultatów (np. stworzonego w ramach pracy projektu).</w:t>
      </w:r>
    </w:p>
    <w:p w14:paraId="454CB452" w14:textId="533BB4BD" w:rsidR="005C45C4" w:rsidRPr="00055DC7" w:rsidRDefault="00601834" w:rsidP="007473AF">
      <w:pPr>
        <w:pStyle w:val="Nagwek3"/>
      </w:pPr>
      <w:r w:rsidRPr="00055DC7">
        <w:t>-</w:t>
      </w:r>
      <w:r w:rsidR="005C45C4" w:rsidRPr="00055DC7">
        <w:t xml:space="preserve"> </w:t>
      </w:r>
      <w:r w:rsidRPr="00055DC7">
        <w:t>P</w:t>
      </w:r>
      <w:r w:rsidR="005C45C4" w:rsidRPr="00055DC7">
        <w:t>rzypisy</w:t>
      </w:r>
    </w:p>
    <w:p w14:paraId="500AE88A" w14:textId="3940794F" w:rsidR="00601834" w:rsidRPr="00055DC7" w:rsidRDefault="00601834" w:rsidP="00601834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Przygotowuje się zgodnie z wskazówkami norm dotyczących bibliografii załącznikowej (dla materiałów wydanych drukiem: PN-N-01222-07 Kompozycja wydawnicza książki. Bibliografia załącznikowa; PN-ISO 690 Dokumentacja. Przypisy bibliograficzne. Zawartość, forma i struktura; dla dokumentów elektronicznych: PN-ISO 690-2 Informacja i dokumentacja. Przypisy bibliograficzne. Dokumenty elektroniczne i ich części). W przypadku kilkukrotnego powoływania się na tę samą pracę konsekwentnie używać należy skrótów</w:t>
      </w:r>
      <w:r w:rsidR="00D92724" w:rsidRPr="00055DC7">
        <w:rPr>
          <w:rFonts w:asciiTheme="majorHAnsi" w:hAnsiTheme="majorHAnsi"/>
        </w:rPr>
        <w:t xml:space="preserve"> np.</w:t>
      </w:r>
      <w:r w:rsidRPr="00055DC7">
        <w:rPr>
          <w:rFonts w:asciiTheme="majorHAnsi" w:hAnsiTheme="majorHAnsi"/>
        </w:rPr>
        <w:t>: tenże, taż, tamże, dz. cyt., zob.</w:t>
      </w:r>
      <w:r w:rsidR="00D92724" w:rsidRPr="00055DC7">
        <w:rPr>
          <w:rFonts w:asciiTheme="majorHAnsi" w:hAnsiTheme="majorHAnsi"/>
        </w:rPr>
        <w:t>, ewentualnie formy łacińskie (op.cit., ibidem).</w:t>
      </w:r>
      <w:r w:rsidRPr="00055DC7">
        <w:rPr>
          <w:rFonts w:asciiTheme="majorHAnsi" w:hAnsiTheme="majorHAnsi"/>
        </w:rPr>
        <w:t xml:space="preserve"> W przypisach podajemy inicjał imienia i nazwisko autora, </w:t>
      </w:r>
      <w:r w:rsidR="00C728E7" w:rsidRPr="00055DC7">
        <w:rPr>
          <w:rFonts w:asciiTheme="majorHAnsi" w:hAnsiTheme="majorHAnsi"/>
        </w:rPr>
        <w:br/>
        <w:t xml:space="preserve">a </w:t>
      </w:r>
      <w:r w:rsidRPr="00055DC7">
        <w:rPr>
          <w:rFonts w:asciiTheme="majorHAnsi" w:hAnsiTheme="majorHAnsi"/>
        </w:rPr>
        <w:t>w bibliografii nazwisko z pełnym imieniem.</w:t>
      </w:r>
    </w:p>
    <w:p w14:paraId="4D87E8EC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8174D0">
        <w:rPr>
          <w:rFonts w:asciiTheme="majorHAnsi" w:hAnsiTheme="majorHAnsi"/>
          <w:b/>
          <w:bCs/>
        </w:rPr>
        <w:t>PRZYKŁADY</w:t>
      </w:r>
      <w:r w:rsidRPr="00055DC7">
        <w:rPr>
          <w:rFonts w:asciiTheme="majorHAnsi" w:hAnsiTheme="majorHAnsi"/>
        </w:rPr>
        <w:t>:</w:t>
      </w:r>
    </w:p>
    <w:p w14:paraId="71FF8A10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>Należy konsekwentnie stosować przyjętą formę przypisów, w zależności od stosowanych znaków przestankowych, według wzorów:</w:t>
      </w:r>
    </w:p>
    <w:p w14:paraId="736069F7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  <w:i/>
          <w:iCs/>
        </w:rPr>
      </w:pPr>
      <w:r w:rsidRPr="00055DC7">
        <w:rPr>
          <w:rFonts w:asciiTheme="majorHAnsi" w:hAnsiTheme="majorHAnsi"/>
        </w:rPr>
        <w:lastRenderedPageBreak/>
        <w:t xml:space="preserve">L. Rosenfeld, P. Morville, J. Arango: </w:t>
      </w:r>
      <w:r w:rsidRPr="00055DC7">
        <w:rPr>
          <w:rFonts w:asciiTheme="majorHAnsi" w:hAnsiTheme="majorHAnsi"/>
          <w:i/>
          <w:iCs/>
        </w:rPr>
        <w:t xml:space="preserve">Architektura informacji w serwisach internetowych i nie tylko, </w:t>
      </w:r>
      <w:r w:rsidRPr="00055DC7">
        <w:rPr>
          <w:rFonts w:asciiTheme="majorHAnsi" w:hAnsiTheme="majorHAnsi"/>
        </w:rPr>
        <w:t>Gliwice 2017, s. 33.</w:t>
      </w:r>
    </w:p>
    <w:p w14:paraId="54CE2722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>Lub</w:t>
      </w:r>
    </w:p>
    <w:p w14:paraId="03C02DAE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  <w:i/>
          <w:iCs/>
        </w:rPr>
      </w:pPr>
      <w:r w:rsidRPr="00055DC7">
        <w:rPr>
          <w:rFonts w:asciiTheme="majorHAnsi" w:hAnsiTheme="majorHAnsi"/>
        </w:rPr>
        <w:t xml:space="preserve">L. Rosenfeld, P. Morville, J. Arango, </w:t>
      </w:r>
      <w:r w:rsidRPr="00055DC7">
        <w:rPr>
          <w:rFonts w:asciiTheme="majorHAnsi" w:hAnsiTheme="majorHAnsi"/>
          <w:i/>
          <w:iCs/>
        </w:rPr>
        <w:t xml:space="preserve">Architektura informacji w serwisach internetowych i nie tylko, </w:t>
      </w:r>
      <w:r w:rsidRPr="00055DC7">
        <w:rPr>
          <w:rFonts w:asciiTheme="majorHAnsi" w:hAnsiTheme="majorHAnsi"/>
        </w:rPr>
        <w:t>Gliwice 2017, s. 33.</w:t>
      </w:r>
    </w:p>
    <w:p w14:paraId="7EA51604" w14:textId="77777777" w:rsidR="00601834" w:rsidRPr="008174D0" w:rsidRDefault="00601834" w:rsidP="008174D0">
      <w:pPr>
        <w:spacing w:after="0" w:line="360" w:lineRule="auto"/>
        <w:ind w:left="708"/>
        <w:rPr>
          <w:rFonts w:asciiTheme="majorHAnsi" w:hAnsiTheme="majorHAnsi"/>
          <w:b/>
          <w:bCs/>
        </w:rPr>
      </w:pPr>
      <w:r w:rsidRPr="008174D0">
        <w:rPr>
          <w:rFonts w:asciiTheme="majorHAnsi" w:hAnsiTheme="majorHAnsi"/>
          <w:b/>
          <w:bCs/>
        </w:rPr>
        <w:t>Wydawnictwo zwarte:</w:t>
      </w:r>
    </w:p>
    <w:p w14:paraId="1E4AA54B" w14:textId="5BD323A8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  <w:i/>
          <w:iCs/>
        </w:rPr>
        <w:t xml:space="preserve">Inspiracje i innowacje : zarządzanie informacją w perspektywie bibliologii </w:t>
      </w:r>
      <w:r w:rsidR="00C728E7" w:rsidRPr="00055DC7">
        <w:rPr>
          <w:rFonts w:asciiTheme="majorHAnsi" w:hAnsiTheme="majorHAnsi"/>
          <w:i/>
          <w:iCs/>
        </w:rPr>
        <w:br/>
      </w:r>
      <w:r w:rsidRPr="00055DC7">
        <w:rPr>
          <w:rFonts w:asciiTheme="majorHAnsi" w:hAnsiTheme="majorHAnsi"/>
          <w:i/>
          <w:iCs/>
        </w:rPr>
        <w:t>i informatologii</w:t>
      </w:r>
      <w:r w:rsidRPr="00055DC7">
        <w:rPr>
          <w:rFonts w:asciiTheme="majorHAnsi" w:hAnsiTheme="majorHAnsi"/>
        </w:rPr>
        <w:t>, red. S. Cisek. Kraków 2016, s. 12-13.</w:t>
      </w:r>
    </w:p>
    <w:p w14:paraId="30B4023E" w14:textId="77777777" w:rsidR="00601834" w:rsidRPr="008174D0" w:rsidRDefault="00601834" w:rsidP="008174D0">
      <w:pPr>
        <w:spacing w:after="0" w:line="360" w:lineRule="auto"/>
        <w:ind w:left="708"/>
        <w:rPr>
          <w:rFonts w:asciiTheme="majorHAnsi" w:hAnsiTheme="majorHAnsi"/>
          <w:b/>
          <w:bCs/>
        </w:rPr>
      </w:pPr>
      <w:r w:rsidRPr="008174D0">
        <w:rPr>
          <w:rFonts w:asciiTheme="majorHAnsi" w:hAnsiTheme="majorHAnsi"/>
          <w:b/>
          <w:bCs/>
        </w:rPr>
        <w:t>Artykuł z prac zbiorowych:</w:t>
      </w:r>
    </w:p>
    <w:p w14:paraId="04C6CFC1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T. Wojewódzki, </w:t>
      </w:r>
      <w:r w:rsidRPr="00055DC7">
        <w:rPr>
          <w:rFonts w:asciiTheme="majorHAnsi" w:hAnsiTheme="majorHAnsi"/>
          <w:i/>
          <w:iCs/>
        </w:rPr>
        <w:t>Komunikacja wiedzy</w:t>
      </w:r>
      <w:r w:rsidRPr="00055DC7">
        <w:rPr>
          <w:rFonts w:asciiTheme="majorHAnsi" w:hAnsiTheme="majorHAnsi"/>
        </w:rPr>
        <w:t xml:space="preserve">, w: </w:t>
      </w:r>
      <w:r w:rsidRPr="00055DC7">
        <w:rPr>
          <w:rFonts w:asciiTheme="majorHAnsi" w:hAnsiTheme="majorHAnsi"/>
          <w:i/>
          <w:iCs/>
        </w:rPr>
        <w:t>Infobrokerstwo : idee, koncepcja, rozwiązania praktyczne</w:t>
      </w:r>
      <w:r w:rsidRPr="00055DC7">
        <w:rPr>
          <w:rFonts w:asciiTheme="majorHAnsi" w:hAnsiTheme="majorHAnsi"/>
        </w:rPr>
        <w:t xml:space="preserve">, pod red. M. Kowalskiej, T. Wojewódzkiego, Gdańsk 2015, s. 37-46. </w:t>
      </w:r>
    </w:p>
    <w:p w14:paraId="5A1CE0AD" w14:textId="77777777" w:rsidR="00601834" w:rsidRPr="008174D0" w:rsidRDefault="00601834" w:rsidP="008174D0">
      <w:pPr>
        <w:spacing w:after="0" w:line="360" w:lineRule="auto"/>
        <w:ind w:left="708"/>
        <w:rPr>
          <w:rFonts w:asciiTheme="majorHAnsi" w:hAnsiTheme="majorHAnsi"/>
          <w:b/>
          <w:bCs/>
        </w:rPr>
      </w:pPr>
      <w:r w:rsidRPr="008174D0">
        <w:rPr>
          <w:rFonts w:asciiTheme="majorHAnsi" w:hAnsiTheme="majorHAnsi"/>
          <w:b/>
          <w:bCs/>
        </w:rPr>
        <w:t>Artykuł z czasopisma:</w:t>
      </w:r>
    </w:p>
    <w:p w14:paraId="20E42437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M. Roszkowski, </w:t>
      </w:r>
      <w:r w:rsidRPr="00055DC7">
        <w:rPr>
          <w:rFonts w:asciiTheme="majorHAnsi" w:hAnsiTheme="majorHAnsi"/>
          <w:i/>
          <w:iCs/>
        </w:rPr>
        <w:t>Architektura informacji w serwisach hipertekstowych</w:t>
      </w:r>
      <w:r w:rsidRPr="00055DC7">
        <w:rPr>
          <w:rFonts w:asciiTheme="majorHAnsi" w:hAnsiTheme="majorHAnsi"/>
        </w:rPr>
        <w:t>, „Zagadnienia Informacji Naukowej” 2004, nr 2, s. 13.</w:t>
      </w:r>
    </w:p>
    <w:p w14:paraId="6B4E23E0" w14:textId="77777777" w:rsidR="00601834" w:rsidRPr="008174D0" w:rsidRDefault="00601834" w:rsidP="008174D0">
      <w:pPr>
        <w:spacing w:after="0" w:line="360" w:lineRule="auto"/>
        <w:ind w:left="708"/>
        <w:rPr>
          <w:rFonts w:asciiTheme="majorHAnsi" w:hAnsiTheme="majorHAnsi"/>
          <w:b/>
          <w:bCs/>
        </w:rPr>
      </w:pPr>
      <w:r w:rsidRPr="008174D0">
        <w:rPr>
          <w:rFonts w:asciiTheme="majorHAnsi" w:hAnsiTheme="majorHAnsi"/>
          <w:b/>
          <w:bCs/>
        </w:rPr>
        <w:t>Dokumenty elektroniczne:</w:t>
      </w:r>
    </w:p>
    <w:p w14:paraId="6F152658" w14:textId="43FA9A30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J. Potęga, </w:t>
      </w:r>
      <w:r w:rsidRPr="00055DC7">
        <w:rPr>
          <w:rFonts w:asciiTheme="majorHAnsi" w:hAnsiTheme="majorHAnsi"/>
          <w:i/>
          <w:iCs/>
        </w:rPr>
        <w:t>Digitalizacja czasopism w bibliotekach europejskich</w:t>
      </w:r>
      <w:r w:rsidRPr="00055DC7">
        <w:rPr>
          <w:rFonts w:asciiTheme="majorHAnsi" w:hAnsiTheme="majorHAnsi"/>
        </w:rPr>
        <w:t xml:space="preserve">, „Biuletyn Informacyjny Biblioteki Narodowej” 2004, nr 1, s. 7-8. [online] </w:t>
      </w:r>
      <w:hyperlink r:id="rId11" w:history="1">
        <w:r w:rsidRPr="00055DC7">
          <w:rPr>
            <w:rStyle w:val="Hipercze"/>
            <w:rFonts w:asciiTheme="majorHAnsi" w:hAnsiTheme="majorHAnsi"/>
          </w:rPr>
          <w:t>http://www.bn.org.pl/doc/b_1_2004.pdf</w:t>
        </w:r>
      </w:hyperlink>
      <w:r w:rsidRPr="00055DC7">
        <w:rPr>
          <w:rFonts w:asciiTheme="majorHAnsi" w:hAnsiTheme="majorHAnsi"/>
        </w:rPr>
        <w:t xml:space="preserve"> [dostęp 1 września 2007].</w:t>
      </w:r>
    </w:p>
    <w:p w14:paraId="196CF136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Oficjalna strona internetowa Stowarzyszenia Profesjonalistów Informacji </w:t>
      </w:r>
      <w:hyperlink r:id="rId12" w:history="1">
        <w:r w:rsidRPr="00055DC7">
          <w:rPr>
            <w:rStyle w:val="Hipercze"/>
            <w:rFonts w:asciiTheme="majorHAnsi" w:hAnsiTheme="majorHAnsi"/>
          </w:rPr>
          <w:t>https://www.spi.org.pl</w:t>
        </w:r>
      </w:hyperlink>
      <w:r w:rsidRPr="00055DC7">
        <w:rPr>
          <w:rFonts w:asciiTheme="majorHAnsi" w:hAnsiTheme="majorHAnsi"/>
        </w:rPr>
        <w:t xml:space="preserve"> [dostęp 30 kwietnia 2021].</w:t>
      </w:r>
    </w:p>
    <w:p w14:paraId="036E662F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W. Kopaliński, </w:t>
      </w:r>
      <w:r w:rsidRPr="00055DC7">
        <w:rPr>
          <w:rFonts w:asciiTheme="majorHAnsi" w:hAnsiTheme="majorHAnsi"/>
          <w:i/>
          <w:iCs/>
        </w:rPr>
        <w:t>Słownik wyrazów obcych i zwrotów obcojęzycznych</w:t>
      </w:r>
      <w:r w:rsidRPr="00055DC7">
        <w:rPr>
          <w:rFonts w:asciiTheme="majorHAnsi" w:hAnsiTheme="majorHAnsi"/>
        </w:rPr>
        <w:t>, [CD-ROM], Łódź 1998.</w:t>
      </w:r>
    </w:p>
    <w:p w14:paraId="3D52CA14" w14:textId="77777777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>Wykorzystywane źródła archiwalne w opisie bibliograficznym powinny uwzględniać miejsce przechowywania oraz sygnaturę, np.</w:t>
      </w:r>
    </w:p>
    <w:p w14:paraId="2C1F332A" w14:textId="7FFA0BA9" w:rsidR="00601834" w:rsidRPr="00055DC7" w:rsidRDefault="00601834" w:rsidP="008174D0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>Biblioteka Zakładu Narodowego im. Ossolińskich, rkps 187 II Kronika M. Golińskiego, k. 102.</w:t>
      </w:r>
    </w:p>
    <w:p w14:paraId="2AAE7BDE" w14:textId="253953AD" w:rsidR="005C45C4" w:rsidRPr="00055DC7" w:rsidRDefault="00601834" w:rsidP="007473AF">
      <w:pPr>
        <w:pStyle w:val="Nagwek3"/>
      </w:pPr>
      <w:r w:rsidRPr="00055DC7">
        <w:t>- B</w:t>
      </w:r>
      <w:r w:rsidR="005C45C4" w:rsidRPr="00055DC7">
        <w:t>ibliografia</w:t>
      </w:r>
    </w:p>
    <w:p w14:paraId="3058083A" w14:textId="35D00B0B" w:rsidR="004054CC" w:rsidRPr="00055DC7" w:rsidRDefault="004054CC" w:rsidP="004054CC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W bibliografii należy stosować układ z podziałem na: wykorzystane źródła (w przypadku rękopisów i archiwaliów układ topograficzny wraz z sygnaturami) i opracowania (układ alfabetyczny wg nazwisk autorów lub tytułów).</w:t>
      </w:r>
    </w:p>
    <w:p w14:paraId="02D2B178" w14:textId="2C2B8166" w:rsidR="005C45C4" w:rsidRPr="00055DC7" w:rsidRDefault="004054CC" w:rsidP="007473AF">
      <w:pPr>
        <w:pStyle w:val="Nagwek3"/>
      </w:pPr>
      <w:r w:rsidRPr="00055DC7">
        <w:t>- I</w:t>
      </w:r>
      <w:r w:rsidR="005C45C4" w:rsidRPr="00055DC7">
        <w:t>ndeksy</w:t>
      </w:r>
    </w:p>
    <w:p w14:paraId="2BAAF372" w14:textId="77777777" w:rsidR="004054CC" w:rsidRPr="00055DC7" w:rsidRDefault="004054CC" w:rsidP="004054CC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Indeks - spis nazw osobowych, geograficznych, tytułów lub innych terminów występujących w tekście dzieła, sporządzony w układzie alfabetycznym, ze wskazaniem miejsca, w którym dany termin występuje.</w:t>
      </w:r>
    </w:p>
    <w:p w14:paraId="584A1A27" w14:textId="1D005F73" w:rsidR="004054CC" w:rsidRPr="00055DC7" w:rsidRDefault="004054CC" w:rsidP="004054CC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Rzeczowy – wskazuje występujące w tekście nazwy przedmiotów, pojęć, </w:t>
      </w:r>
      <w:r w:rsidR="008174D0" w:rsidRPr="00055DC7">
        <w:rPr>
          <w:rFonts w:asciiTheme="majorHAnsi" w:hAnsiTheme="majorHAnsi"/>
        </w:rPr>
        <w:t>zagadnień</w:t>
      </w:r>
      <w:r w:rsidRPr="00055DC7">
        <w:rPr>
          <w:rFonts w:asciiTheme="majorHAnsi" w:hAnsiTheme="majorHAnsi"/>
        </w:rPr>
        <w:t xml:space="preserve"> czy instytucji.</w:t>
      </w:r>
    </w:p>
    <w:p w14:paraId="2DDA3DC9" w14:textId="77777777" w:rsidR="004054CC" w:rsidRPr="00055DC7" w:rsidRDefault="004054CC" w:rsidP="004054CC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Osobowy – szereguje w kolejności alfabetycznej występujące w pracy nazwiska osób.</w:t>
      </w:r>
    </w:p>
    <w:p w14:paraId="1C0FF807" w14:textId="288105E9" w:rsidR="004054CC" w:rsidRPr="00055DC7" w:rsidRDefault="004054CC" w:rsidP="004054CC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lastRenderedPageBreak/>
        <w:t>Nazw geograficznych - zawiera wszystkie nazwy geograficzne występujące w pracy.</w:t>
      </w:r>
    </w:p>
    <w:p w14:paraId="67EEF673" w14:textId="1E07DCDC" w:rsidR="005C45C4" w:rsidRPr="00055DC7" w:rsidRDefault="005C45C4" w:rsidP="007473AF">
      <w:pPr>
        <w:pStyle w:val="Nagwek3"/>
      </w:pPr>
      <w:r w:rsidRPr="00055DC7">
        <w:t xml:space="preserve">– </w:t>
      </w:r>
      <w:r w:rsidR="004054CC" w:rsidRPr="00055DC7">
        <w:t>S</w:t>
      </w:r>
      <w:r w:rsidRPr="00055DC7">
        <w:t>pis ilustracji, tabel i wykresów</w:t>
      </w:r>
    </w:p>
    <w:p w14:paraId="1799ACAE" w14:textId="22F3B2BA" w:rsidR="004054CC" w:rsidRPr="00055DC7" w:rsidRDefault="004054CC" w:rsidP="004054CC">
      <w:pPr>
        <w:spacing w:after="0" w:line="360" w:lineRule="auto"/>
        <w:ind w:left="708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Spisy ilustracji, tabel i wykresów powinny zawierać opis danej pozycji i informację </w:t>
      </w:r>
      <w:r w:rsidR="00C728E7" w:rsidRPr="00055DC7">
        <w:rPr>
          <w:rFonts w:asciiTheme="majorHAnsi" w:hAnsiTheme="majorHAnsi"/>
        </w:rPr>
        <w:br/>
      </w:r>
      <w:r w:rsidRPr="00055DC7">
        <w:rPr>
          <w:rFonts w:asciiTheme="majorHAnsi" w:hAnsiTheme="majorHAnsi"/>
        </w:rPr>
        <w:t xml:space="preserve">o numerze strony, na której występuje dany element w tekście głównym. </w:t>
      </w:r>
    </w:p>
    <w:p w14:paraId="7B6BC95F" w14:textId="1B84EE8F" w:rsidR="004054CC" w:rsidRPr="00055DC7" w:rsidRDefault="004054CC" w:rsidP="007473AF">
      <w:pPr>
        <w:pStyle w:val="Nagwek3"/>
      </w:pPr>
      <w:r w:rsidRPr="00055DC7">
        <w:t>- Aneksy</w:t>
      </w:r>
    </w:p>
    <w:p w14:paraId="1C979102" w14:textId="77777777" w:rsidR="007473AF" w:rsidRDefault="004054CC" w:rsidP="007837C1">
      <w:pPr>
        <w:spacing w:after="0" w:line="360" w:lineRule="auto"/>
        <w:ind w:left="708"/>
        <w:rPr>
          <w:rFonts w:asciiTheme="majorHAnsi" w:hAnsiTheme="majorHAnsi"/>
        </w:rPr>
      </w:pPr>
      <w:r w:rsidRPr="00055DC7">
        <w:rPr>
          <w:rFonts w:asciiTheme="majorHAnsi" w:hAnsiTheme="majorHAnsi"/>
        </w:rPr>
        <w:t>W aneksach umieszcza się: kopie dokumentów, bazy danych, kwestionariusze ankiet, zestawienia lub wykresy statystyczne i inne materiały.</w:t>
      </w:r>
    </w:p>
    <w:p w14:paraId="12CACC6F" w14:textId="797BC73E" w:rsidR="005C45C4" w:rsidRPr="00055DC7" w:rsidRDefault="008E0C11" w:rsidP="007473AF">
      <w:pPr>
        <w:pStyle w:val="Nagwek1"/>
      </w:pPr>
      <w:r w:rsidRPr="00055DC7">
        <w:t>Rejestracja pracy</w:t>
      </w:r>
    </w:p>
    <w:p w14:paraId="42C05059" w14:textId="77777777" w:rsidR="00FA09DF" w:rsidRPr="00055DC7" w:rsidRDefault="008E0C11" w:rsidP="00FA09DF">
      <w:pPr>
        <w:spacing w:after="0" w:line="360" w:lineRule="auto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>Warunkiem rozpoczęcia procesu dyplomowania jest uzyskanie wszystkich zaliczeń i akceptacji pracy przez promotora.</w:t>
      </w:r>
      <w:r w:rsidR="00B652BD" w:rsidRPr="00055DC7">
        <w:rPr>
          <w:rFonts w:asciiTheme="majorHAnsi" w:hAnsiTheme="majorHAnsi"/>
        </w:rPr>
        <w:t xml:space="preserve"> Ostateczny termin złożenia przez studenta pracy dyplomowej, jej zarejestrowania </w:t>
      </w:r>
      <w:r w:rsidR="00C728E7" w:rsidRPr="00055DC7">
        <w:rPr>
          <w:rFonts w:asciiTheme="majorHAnsi" w:hAnsiTheme="majorHAnsi"/>
        </w:rPr>
        <w:br/>
      </w:r>
      <w:r w:rsidR="00B652BD" w:rsidRPr="00055DC7">
        <w:rPr>
          <w:rFonts w:asciiTheme="majorHAnsi" w:hAnsiTheme="majorHAnsi"/>
        </w:rPr>
        <w:t>i uzyskania pozytywnych recenzji upływa w dniu 30 września.</w:t>
      </w:r>
    </w:p>
    <w:p w14:paraId="21CCDACF" w14:textId="77777777" w:rsidR="00FA09DF" w:rsidRPr="00055DC7" w:rsidRDefault="004C3EAC" w:rsidP="00FA09DF">
      <w:pPr>
        <w:spacing w:after="0" w:line="360" w:lineRule="auto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Informacje dla studentów znajdują się na stronie COS: </w:t>
      </w:r>
      <w:hyperlink r:id="rId13" w:history="1">
        <w:r w:rsidR="00FA09DF" w:rsidRPr="00055DC7">
          <w:rPr>
            <w:rStyle w:val="Hipercze"/>
            <w:rFonts w:asciiTheme="majorHAnsi" w:hAnsiTheme="majorHAnsi"/>
          </w:rPr>
          <w:t>https://cos.up.krakow.pl/rejestracja-pracy/</w:t>
        </w:r>
      </w:hyperlink>
    </w:p>
    <w:p w14:paraId="1EA22DB9" w14:textId="7CE7D3CA" w:rsidR="004C3EAC" w:rsidRPr="00055DC7" w:rsidRDefault="004C3EAC" w:rsidP="00FA09DF">
      <w:pPr>
        <w:spacing w:after="0" w:line="360" w:lineRule="auto"/>
        <w:jc w:val="both"/>
        <w:rPr>
          <w:rFonts w:asciiTheme="majorHAnsi" w:hAnsiTheme="majorHAnsi"/>
        </w:rPr>
      </w:pPr>
      <w:r w:rsidRPr="00055DC7">
        <w:rPr>
          <w:rFonts w:asciiTheme="majorHAnsi" w:hAnsiTheme="majorHAnsi"/>
        </w:rPr>
        <w:t xml:space="preserve">Proces dyplomowania realizowany jest za pośrednictwem aplikacji </w:t>
      </w:r>
      <w:r w:rsidR="00FA09DF" w:rsidRPr="00055DC7">
        <w:rPr>
          <w:rFonts w:asciiTheme="majorHAnsi" w:hAnsiTheme="majorHAnsi"/>
        </w:rPr>
        <w:t>„Dy</w:t>
      </w:r>
      <w:r w:rsidRPr="00055DC7">
        <w:rPr>
          <w:rFonts w:asciiTheme="majorHAnsi" w:hAnsiTheme="majorHAnsi"/>
        </w:rPr>
        <w:t>plomowanie</w:t>
      </w:r>
      <w:r w:rsidR="00FA09DF" w:rsidRPr="00055DC7">
        <w:rPr>
          <w:rFonts w:asciiTheme="majorHAnsi" w:hAnsiTheme="majorHAnsi"/>
        </w:rPr>
        <w:t>”</w:t>
      </w:r>
      <w:r w:rsidRPr="00055DC7">
        <w:rPr>
          <w:rFonts w:asciiTheme="majorHAnsi" w:hAnsiTheme="majorHAnsi"/>
        </w:rPr>
        <w:t xml:space="preserve">. </w:t>
      </w:r>
      <w:r w:rsidRPr="00055DC7">
        <w:rPr>
          <w:rFonts w:asciiTheme="majorHAnsi" w:hAnsiTheme="majorHAnsi"/>
          <w:color w:val="FF0000"/>
        </w:rPr>
        <w:t xml:space="preserve">Warunkiem dopuszczenia do egzaminu dyplomowego jest zaliczenie wszystkich kursów i praktyk wraz </w:t>
      </w:r>
      <w:r w:rsidR="00FA09DF" w:rsidRPr="00055DC7">
        <w:rPr>
          <w:rFonts w:asciiTheme="majorHAnsi" w:hAnsiTheme="majorHAnsi"/>
          <w:color w:val="FF0000"/>
        </w:rPr>
        <w:br/>
      </w:r>
      <w:r w:rsidRPr="00055DC7">
        <w:rPr>
          <w:rFonts w:asciiTheme="majorHAnsi" w:hAnsiTheme="majorHAnsi"/>
          <w:color w:val="FF0000"/>
        </w:rPr>
        <w:t xml:space="preserve">z odpowiadającą im liczbą punktów ECTS obowiązujących w programie studiów oraz umieszczenie </w:t>
      </w:r>
      <w:r w:rsidR="00FA09DF" w:rsidRPr="00055DC7">
        <w:rPr>
          <w:rFonts w:asciiTheme="majorHAnsi" w:hAnsiTheme="majorHAnsi"/>
          <w:color w:val="FF0000"/>
        </w:rPr>
        <w:br/>
      </w:r>
      <w:r w:rsidRPr="00055DC7">
        <w:rPr>
          <w:rFonts w:asciiTheme="majorHAnsi" w:hAnsiTheme="majorHAnsi"/>
          <w:color w:val="FF0000"/>
        </w:rPr>
        <w:t xml:space="preserve">w aplikacji pracy dyplomowej w </w:t>
      </w:r>
      <w:r w:rsidR="008174D0" w:rsidRPr="00055DC7">
        <w:rPr>
          <w:rFonts w:asciiTheme="majorHAnsi" w:hAnsiTheme="majorHAnsi"/>
          <w:color w:val="FF0000"/>
        </w:rPr>
        <w:t>przypadku,</w:t>
      </w:r>
      <w:r w:rsidRPr="00055DC7">
        <w:rPr>
          <w:rFonts w:asciiTheme="majorHAnsi" w:hAnsiTheme="majorHAnsi"/>
          <w:color w:val="FF0000"/>
        </w:rPr>
        <w:t xml:space="preserve"> gdy tak zakłada program studiów.</w:t>
      </w:r>
    </w:p>
    <w:p w14:paraId="4AE03D42" w14:textId="77777777" w:rsidR="00FA09DF" w:rsidRPr="00055DC7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Aplikacja „Dyplomowanie” znajduje się pod adresem:</w:t>
      </w:r>
    </w:p>
    <w:p w14:paraId="35DA48BD" w14:textId="4C752194" w:rsidR="00C830A8" w:rsidRPr="00055DC7" w:rsidRDefault="00000000" w:rsidP="00FA09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hyperlink r:id="rId14" w:history="1">
        <w:r w:rsidR="00FA09DF" w:rsidRPr="00055DC7">
          <w:rPr>
            <w:rStyle w:val="Hipercze"/>
            <w:rFonts w:asciiTheme="majorHAnsi" w:hAnsiTheme="majorHAnsi"/>
            <w:sz w:val="22"/>
            <w:szCs w:val="22"/>
          </w:rPr>
          <w:t>https://intranet.up.krakow.pl/WEBCONBPS/db/1/app/51</w:t>
        </w:r>
      </w:hyperlink>
    </w:p>
    <w:p w14:paraId="693BEC2C" w14:textId="77777777" w:rsidR="00FA09DF" w:rsidRPr="00055DC7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W celu zalogowania się do aplikacji należy użyć poświadczeń takich jak przy logowaniu do Wirtualnej Uczelni.</w:t>
      </w:r>
    </w:p>
    <w:p w14:paraId="30D84C51" w14:textId="783672F2" w:rsidR="004C3EAC" w:rsidRPr="00055DC7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Student ma obowiązek złożyć </w:t>
      </w:r>
      <w:r w:rsidR="00766495">
        <w:rPr>
          <w:rFonts w:asciiTheme="majorHAnsi" w:hAnsiTheme="majorHAnsi"/>
          <w:sz w:val="22"/>
          <w:szCs w:val="22"/>
        </w:rPr>
        <w:t>w</w:t>
      </w:r>
      <w:r w:rsidR="007354C2" w:rsidRPr="00055DC7">
        <w:rPr>
          <w:rFonts w:asciiTheme="majorHAnsi" w:hAnsiTheme="majorHAnsi"/>
          <w:sz w:val="22"/>
          <w:szCs w:val="22"/>
        </w:rPr>
        <w:t xml:space="preserve"> dni</w:t>
      </w:r>
      <w:r w:rsidR="00766495">
        <w:rPr>
          <w:rFonts w:asciiTheme="majorHAnsi" w:hAnsiTheme="majorHAnsi"/>
          <w:sz w:val="22"/>
          <w:szCs w:val="22"/>
        </w:rPr>
        <w:t>u</w:t>
      </w:r>
      <w:r w:rsidR="007354C2" w:rsidRPr="00055DC7">
        <w:rPr>
          <w:rFonts w:asciiTheme="majorHAnsi" w:hAnsiTheme="majorHAnsi"/>
          <w:sz w:val="22"/>
          <w:szCs w:val="22"/>
        </w:rPr>
        <w:t xml:space="preserve">  przystąpienia do egzaminu dyplomowego</w:t>
      </w:r>
      <w:r w:rsidRPr="00055DC7">
        <w:rPr>
          <w:rFonts w:asciiTheme="majorHAnsi" w:hAnsiTheme="majorHAnsi"/>
          <w:sz w:val="22"/>
          <w:szCs w:val="22"/>
        </w:rPr>
        <w:t>:</w:t>
      </w:r>
    </w:p>
    <w:p w14:paraId="31F97A77" w14:textId="3097900C" w:rsidR="006D73F8" w:rsidRPr="00055DC7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– </w:t>
      </w:r>
      <w:r w:rsidR="006D73F8" w:rsidRPr="00055DC7">
        <w:rPr>
          <w:rFonts w:asciiTheme="majorHAnsi" w:hAnsiTheme="majorHAnsi"/>
          <w:sz w:val="22"/>
          <w:szCs w:val="22"/>
        </w:rPr>
        <w:t>J</w:t>
      </w:r>
      <w:r w:rsidRPr="00055DC7">
        <w:rPr>
          <w:rFonts w:asciiTheme="majorHAnsi" w:hAnsiTheme="majorHAnsi"/>
          <w:sz w:val="22"/>
          <w:szCs w:val="22"/>
        </w:rPr>
        <w:t>eden egzemplarz pracy dyplomowej w formie papierowej (egzemplarz wydrukowany dwustronnie i cienko oprawiony, zbindowany, (dwustronne drukowanie dotyczy prac liczących powyżej 50 stron;  prace do 50 stron należy wydrukować jednostronnie)</w:t>
      </w:r>
    </w:p>
    <w:p w14:paraId="239A18BE" w14:textId="2D195AE7" w:rsidR="00566840" w:rsidRPr="00055DC7" w:rsidRDefault="006D73F8" w:rsidP="0071212B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- </w:t>
      </w:r>
      <w:r w:rsidR="004C3EAC" w:rsidRPr="00055DC7">
        <w:rPr>
          <w:rFonts w:asciiTheme="majorHAnsi" w:hAnsiTheme="majorHAnsi"/>
          <w:sz w:val="22"/>
          <w:szCs w:val="22"/>
        </w:rPr>
        <w:t>Oświadczenie autora pracy dyplomowej</w:t>
      </w:r>
      <w:r w:rsidR="007354C2" w:rsidRPr="00055DC7">
        <w:rPr>
          <w:rFonts w:asciiTheme="majorHAnsi" w:hAnsiTheme="majorHAnsi"/>
          <w:sz w:val="22"/>
          <w:szCs w:val="22"/>
        </w:rPr>
        <w:t xml:space="preserve"> o jej samodzielnym przygotowaniu</w:t>
      </w:r>
      <w:r w:rsidR="00566840">
        <w:rPr>
          <w:rFonts w:asciiTheme="majorHAnsi" w:hAnsiTheme="majorHAnsi"/>
          <w:sz w:val="22"/>
          <w:szCs w:val="22"/>
        </w:rPr>
        <w:t xml:space="preserve"> </w:t>
      </w:r>
      <w:hyperlink r:id="rId15" w:history="1">
        <w:r w:rsidR="00566840" w:rsidRPr="009136B9">
          <w:rPr>
            <w:rStyle w:val="Hipercze"/>
            <w:rFonts w:asciiTheme="majorHAnsi" w:hAnsiTheme="majorHAnsi"/>
            <w:sz w:val="22"/>
            <w:szCs w:val="22"/>
          </w:rPr>
          <w:t>https://inoi.up.krakow.pl/dokumenty/oswiadczenie-o-autorstwie/</w:t>
        </w:r>
      </w:hyperlink>
    </w:p>
    <w:p w14:paraId="2F948080" w14:textId="592A37C8" w:rsidR="00566840" w:rsidRDefault="006D73F8" w:rsidP="0071212B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- </w:t>
      </w:r>
      <w:r w:rsidR="004C3EAC" w:rsidRPr="00055DC7">
        <w:rPr>
          <w:rFonts w:asciiTheme="majorHAnsi" w:hAnsiTheme="majorHAnsi"/>
          <w:sz w:val="22"/>
          <w:szCs w:val="22"/>
        </w:rPr>
        <w:t>Zgod</w:t>
      </w:r>
      <w:r w:rsidR="007354C2" w:rsidRPr="00055DC7">
        <w:rPr>
          <w:rFonts w:asciiTheme="majorHAnsi" w:hAnsiTheme="majorHAnsi"/>
          <w:sz w:val="22"/>
          <w:szCs w:val="22"/>
        </w:rPr>
        <w:t>ę</w:t>
      </w:r>
      <w:r w:rsidR="004C3EAC" w:rsidRPr="00055DC7">
        <w:rPr>
          <w:rFonts w:asciiTheme="majorHAnsi" w:hAnsiTheme="majorHAnsi"/>
          <w:sz w:val="22"/>
          <w:szCs w:val="22"/>
        </w:rPr>
        <w:t xml:space="preserve"> na udostępnienie pracy w Archiwum Uczelni</w:t>
      </w:r>
      <w:r w:rsidR="007354C2" w:rsidRPr="00055DC7">
        <w:rPr>
          <w:rFonts w:asciiTheme="majorHAnsi" w:hAnsiTheme="majorHAnsi"/>
          <w:sz w:val="22"/>
          <w:szCs w:val="22"/>
        </w:rPr>
        <w:t>.</w:t>
      </w:r>
      <w:r w:rsidR="0071212B">
        <w:rPr>
          <w:rFonts w:asciiTheme="majorHAnsi" w:hAnsiTheme="majorHAnsi"/>
          <w:sz w:val="22"/>
          <w:szCs w:val="22"/>
        </w:rPr>
        <w:t xml:space="preserve"> </w:t>
      </w:r>
      <w:hyperlink r:id="rId16" w:history="1">
        <w:r w:rsidR="0071212B" w:rsidRPr="009136B9">
          <w:rPr>
            <w:rStyle w:val="Hipercze"/>
            <w:rFonts w:asciiTheme="majorHAnsi" w:hAnsiTheme="majorHAnsi"/>
            <w:sz w:val="22"/>
            <w:szCs w:val="22"/>
          </w:rPr>
          <w:t>https://inoi.up.krakow.pl/dokumenty/oswiadczenie-o-zgodzie-braku-zgody-na-udostepnianie-pracy-w-archiwum-uczelni/</w:t>
        </w:r>
      </w:hyperlink>
    </w:p>
    <w:p w14:paraId="3D6ED8E7" w14:textId="0C946047" w:rsidR="004C3EAC" w:rsidRPr="00055DC7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– 1 płytę CD lub DVD z zapisaną na niej pracą dyplomową w formacie PDF, umieszczoną </w:t>
      </w:r>
      <w:r w:rsidR="007354C2" w:rsidRPr="00055DC7">
        <w:rPr>
          <w:rFonts w:asciiTheme="majorHAnsi" w:hAnsiTheme="majorHAnsi"/>
          <w:sz w:val="22"/>
          <w:szCs w:val="22"/>
        </w:rPr>
        <w:br/>
      </w:r>
      <w:r w:rsidRPr="00055DC7">
        <w:rPr>
          <w:rFonts w:asciiTheme="majorHAnsi" w:hAnsiTheme="majorHAnsi"/>
          <w:sz w:val="22"/>
          <w:szCs w:val="22"/>
        </w:rPr>
        <w:t xml:space="preserve">w papierowej kopercie z okienkiem (koperty nie zaklejać); płyta musi zostać opisana (niezmywalnym pisakiem) następującymi danymi: imię i nazwisko dyplomanta, </w:t>
      </w:r>
      <w:r w:rsidR="008174D0" w:rsidRPr="00055DC7">
        <w:rPr>
          <w:rFonts w:asciiTheme="majorHAnsi" w:hAnsiTheme="majorHAnsi"/>
          <w:sz w:val="22"/>
          <w:szCs w:val="22"/>
        </w:rPr>
        <w:t>numer albumu</w:t>
      </w:r>
      <w:r w:rsidRPr="00055DC7">
        <w:rPr>
          <w:rFonts w:asciiTheme="majorHAnsi" w:hAnsiTheme="majorHAnsi"/>
          <w:sz w:val="22"/>
          <w:szCs w:val="22"/>
        </w:rPr>
        <w:t xml:space="preserve">, kierunek studiów, rok ukończenia studiów, praca licencjacka/magisterska; jeśli </w:t>
      </w:r>
      <w:r w:rsidRPr="00055DC7">
        <w:rPr>
          <w:rFonts w:asciiTheme="majorHAnsi" w:hAnsiTheme="majorHAnsi"/>
          <w:sz w:val="22"/>
          <w:szCs w:val="22"/>
        </w:rPr>
        <w:lastRenderedPageBreak/>
        <w:t>papierowa koperta z płytą nie ma okienka, wszystkie wymienione wyżej dane muszą zostać umieszczone również na kopercie;</w:t>
      </w:r>
    </w:p>
    <w:p w14:paraId="35B0A42C" w14:textId="1FBEE686" w:rsidR="00566840" w:rsidRPr="00055DC7" w:rsidRDefault="004C3EAC" w:rsidP="00566840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– Oświadczenie o zgodności wersji papierowej pracy z jej wersją elektroniczną – druk należy wydrukować na ½ kartki A4 (format A5), wypełnić i podpisać, a następnie po złożeniu umieścić w papierowej kopercie razem z płytą CD/DVD zawierającą elektroniczną wersję pracy</w:t>
      </w:r>
      <w:r w:rsidR="007354C2" w:rsidRPr="00055DC7">
        <w:rPr>
          <w:rFonts w:asciiTheme="majorHAnsi" w:hAnsiTheme="majorHAnsi"/>
          <w:sz w:val="22"/>
          <w:szCs w:val="22"/>
        </w:rPr>
        <w:t>.</w:t>
      </w:r>
      <w:r w:rsidR="00566840" w:rsidRPr="00566840">
        <w:rPr>
          <w:rFonts w:asciiTheme="majorHAnsi" w:hAnsiTheme="majorHAnsi"/>
          <w:sz w:val="22"/>
          <w:szCs w:val="22"/>
        </w:rPr>
        <w:t xml:space="preserve"> </w:t>
      </w:r>
      <w:hyperlink r:id="rId17" w:history="1">
        <w:r w:rsidR="00566840" w:rsidRPr="009136B9">
          <w:rPr>
            <w:rStyle w:val="Hipercze"/>
            <w:rFonts w:asciiTheme="majorHAnsi" w:hAnsiTheme="majorHAnsi"/>
            <w:sz w:val="22"/>
            <w:szCs w:val="22"/>
          </w:rPr>
          <w:t>https://inoi.up.krakow.pl/dokumenty/oswiadczenie-do-plytki-cd/</w:t>
        </w:r>
      </w:hyperlink>
      <w:r w:rsidR="00566840">
        <w:rPr>
          <w:rFonts w:asciiTheme="majorHAnsi" w:hAnsiTheme="majorHAnsi"/>
          <w:sz w:val="22"/>
          <w:szCs w:val="22"/>
        </w:rPr>
        <w:t xml:space="preserve"> </w:t>
      </w:r>
    </w:p>
    <w:p w14:paraId="66D55ECD" w14:textId="77777777" w:rsidR="007473AF" w:rsidRDefault="004C3EAC" w:rsidP="0071212B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– Zgod</w:t>
      </w:r>
      <w:r w:rsidR="007354C2" w:rsidRPr="00055DC7">
        <w:rPr>
          <w:rFonts w:asciiTheme="majorHAnsi" w:hAnsiTheme="majorHAnsi"/>
          <w:sz w:val="22"/>
          <w:szCs w:val="22"/>
        </w:rPr>
        <w:t>ę</w:t>
      </w:r>
      <w:r w:rsidRPr="00055DC7">
        <w:rPr>
          <w:rFonts w:asciiTheme="majorHAnsi" w:hAnsiTheme="majorHAnsi"/>
          <w:sz w:val="22"/>
          <w:szCs w:val="22"/>
        </w:rPr>
        <w:t xml:space="preserve"> na poddanie pracy procedurze antyplagiatowej</w:t>
      </w:r>
      <w:r w:rsidR="007354C2" w:rsidRPr="00055DC7">
        <w:rPr>
          <w:rFonts w:asciiTheme="majorHAnsi" w:hAnsiTheme="majorHAnsi"/>
          <w:sz w:val="22"/>
          <w:szCs w:val="22"/>
        </w:rPr>
        <w:t>.</w:t>
      </w:r>
      <w:r w:rsidR="00055DC7">
        <w:rPr>
          <w:rFonts w:asciiTheme="majorHAnsi" w:hAnsiTheme="majorHAnsi"/>
          <w:sz w:val="22"/>
          <w:szCs w:val="22"/>
        </w:rPr>
        <w:t xml:space="preserve"> </w:t>
      </w:r>
      <w:hyperlink r:id="rId18" w:history="1">
        <w:r w:rsidR="00566840" w:rsidRPr="009136B9">
          <w:rPr>
            <w:rStyle w:val="Hipercze"/>
            <w:rFonts w:asciiTheme="majorHAnsi" w:hAnsiTheme="majorHAnsi"/>
            <w:sz w:val="22"/>
            <w:szCs w:val="22"/>
          </w:rPr>
          <w:t>https://inoi.up.krakow.pl/dokumenty/zgoda-na-poddanie-pracy-procedurze-antyplagiatowej-zalacznik-nr-1-do-procedury-antyplagiatowej/</w:t>
        </w:r>
      </w:hyperlink>
    </w:p>
    <w:p w14:paraId="6AB5F467" w14:textId="7DA2BA63" w:rsidR="004C3EAC" w:rsidRPr="00055DC7" w:rsidRDefault="004C3EAC" w:rsidP="007473AF">
      <w:pPr>
        <w:pStyle w:val="Nagwek1"/>
      </w:pPr>
      <w:r w:rsidRPr="00055DC7">
        <w:t>Dodatkowe informacje</w:t>
      </w:r>
    </w:p>
    <w:p w14:paraId="60D97759" w14:textId="5090276F" w:rsidR="006D73F8" w:rsidRPr="00055DC7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W uzasadnionych przypadkach określonych przez Regulamin Studiów § 39 student może zwrócić się do Dyrektora Instytutu z prośbą o przesunięcie terminu złożenia pracy dyplomowej, jednak nie więcej niż </w:t>
      </w:r>
      <w:r w:rsidR="0016539F" w:rsidRPr="00055DC7">
        <w:rPr>
          <w:rFonts w:asciiTheme="majorHAnsi" w:hAnsiTheme="majorHAnsi"/>
          <w:sz w:val="22"/>
          <w:szCs w:val="22"/>
        </w:rPr>
        <w:br/>
      </w:r>
      <w:r w:rsidRPr="00055DC7">
        <w:rPr>
          <w:rFonts w:asciiTheme="majorHAnsi" w:hAnsiTheme="majorHAnsi"/>
          <w:sz w:val="22"/>
          <w:szCs w:val="22"/>
        </w:rPr>
        <w:t>o 1 miesiąc. Prośba studenta musi być zaopiniowana przez promotora.</w:t>
      </w:r>
    </w:p>
    <w:p w14:paraId="5804210B" w14:textId="77777777" w:rsidR="007473AF" w:rsidRDefault="004C3EAC" w:rsidP="00FA09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Student, który zaliczył wszystkie obowiązujące kursy, w tym także seminarium, ale nie złożył pracy dyplomowej w wyznaczonym terminie lub nie został dopuszczony do egzaminu dyplomowego, zostaje skreślony z listy studentów.</w:t>
      </w:r>
    </w:p>
    <w:p w14:paraId="609D089B" w14:textId="22A2BB9C" w:rsidR="008457C8" w:rsidRPr="00055DC7" w:rsidRDefault="008457C8" w:rsidP="007473AF">
      <w:pPr>
        <w:pStyle w:val="Nagwek1"/>
      </w:pPr>
      <w:r w:rsidRPr="00055DC7">
        <w:t>Egzamin dyplomowy</w:t>
      </w:r>
    </w:p>
    <w:p w14:paraId="32DF1311" w14:textId="431949CC" w:rsidR="008457C8" w:rsidRPr="00055DC7" w:rsidRDefault="00B652BD" w:rsidP="00FA09DF">
      <w:pPr>
        <w:spacing w:after="0" w:line="360" w:lineRule="auto"/>
        <w:rPr>
          <w:rFonts w:asciiTheme="majorHAnsi" w:hAnsiTheme="majorHAnsi"/>
        </w:rPr>
      </w:pPr>
      <w:r w:rsidRPr="00055DC7">
        <w:rPr>
          <w:rFonts w:asciiTheme="majorHAnsi" w:hAnsiTheme="majorHAnsi"/>
        </w:rPr>
        <w:t>Po zarejestrowaniu pracy i uzyskaniu pozytywnych recenzji następuje:</w:t>
      </w:r>
    </w:p>
    <w:p w14:paraId="0D4DCAD2" w14:textId="77777777" w:rsidR="008457C8" w:rsidRPr="00055DC7" w:rsidRDefault="008457C8" w:rsidP="00FA09D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Wyznaczenie terminu obrony - Instytut Nauk o Informacji</w:t>
      </w:r>
    </w:p>
    <w:p w14:paraId="7C6A96D4" w14:textId="5F1C9241" w:rsidR="008457C8" w:rsidRPr="00055DC7" w:rsidRDefault="008457C8" w:rsidP="00FA09D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Obrona. Komisja przeprowadza egzamin dyplomowy. Po wpisaniu ocen z egzaminu następuje wygenerowanie protokołu, zawierającego oceny końcowe obliczane automatycznie przez system.</w:t>
      </w:r>
    </w:p>
    <w:p w14:paraId="20293A3B" w14:textId="77777777" w:rsidR="008457C8" w:rsidRPr="00055DC7" w:rsidRDefault="008457C8" w:rsidP="00FA09D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Zakończenie obrony - Instytut Nauk o Informacji</w:t>
      </w:r>
    </w:p>
    <w:p w14:paraId="68AB9C9C" w14:textId="77777777" w:rsidR="008457C8" w:rsidRPr="00055DC7" w:rsidRDefault="008457C8" w:rsidP="00FA09D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>Repozytorium - Instytut Nauk o Informacji</w:t>
      </w:r>
    </w:p>
    <w:p w14:paraId="5E671E15" w14:textId="77777777" w:rsidR="007473AF" w:rsidRDefault="008457C8" w:rsidP="00FA09D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055DC7">
        <w:rPr>
          <w:rFonts w:asciiTheme="majorHAnsi" w:hAnsiTheme="majorHAnsi"/>
          <w:sz w:val="22"/>
          <w:szCs w:val="22"/>
        </w:rPr>
        <w:t xml:space="preserve">Wystawienie dyplomu </w:t>
      </w:r>
      <w:r w:rsidR="00B652BD" w:rsidRPr="00055DC7">
        <w:rPr>
          <w:rFonts w:asciiTheme="majorHAnsi" w:hAnsiTheme="majorHAnsi"/>
          <w:sz w:val="22"/>
          <w:szCs w:val="22"/>
        </w:rPr>
        <w:t>–</w:t>
      </w:r>
      <w:r w:rsidRPr="00055DC7">
        <w:rPr>
          <w:rFonts w:asciiTheme="majorHAnsi" w:hAnsiTheme="majorHAnsi"/>
          <w:sz w:val="22"/>
          <w:szCs w:val="22"/>
        </w:rPr>
        <w:t xml:space="preserve"> COS</w:t>
      </w:r>
    </w:p>
    <w:p w14:paraId="33F940E2" w14:textId="317486E0" w:rsidR="00B652BD" w:rsidRPr="00055DC7" w:rsidRDefault="00B652BD" w:rsidP="007473AF">
      <w:pPr>
        <w:pStyle w:val="Nagwek1"/>
      </w:pPr>
      <w:r w:rsidRPr="00055DC7">
        <w:t>Po egzaminie dyplomowym</w:t>
      </w:r>
    </w:p>
    <w:p w14:paraId="565693E8" w14:textId="3934E165" w:rsidR="004C3EAC" w:rsidRPr="00055DC7" w:rsidRDefault="004C3EAC" w:rsidP="00FA09D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r w:rsidRPr="00055DC7">
        <w:rPr>
          <w:rFonts w:asciiTheme="majorHAnsi" w:eastAsia="Times New Roman" w:hAnsiTheme="majorHAnsi" w:cs="Calibri"/>
          <w:color w:val="000000"/>
          <w:lang w:eastAsia="pl-PL"/>
        </w:rPr>
        <w:t>Datą ukończenia studiów jest data złożenia egzaminu dyplomowego.</w:t>
      </w:r>
    </w:p>
    <w:p w14:paraId="71CA7FF8" w14:textId="3CB7C299" w:rsidR="004C3EAC" w:rsidRPr="00055DC7" w:rsidRDefault="004C3EAC" w:rsidP="00FA09D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r w:rsidRPr="00055DC7">
        <w:rPr>
          <w:rFonts w:asciiTheme="majorHAnsi" w:eastAsia="Times New Roman" w:hAnsiTheme="majorHAnsi" w:cs="Calibri"/>
          <w:color w:val="000000"/>
          <w:lang w:eastAsia="pl-PL"/>
        </w:rPr>
        <w:t>Student, który zdał egzamin dyplomowy, staje się absolwentem Uczelni.</w:t>
      </w:r>
    </w:p>
    <w:p w14:paraId="06205C04" w14:textId="70B1386D" w:rsidR="004C3EAC" w:rsidRPr="00055DC7" w:rsidRDefault="004C3EAC" w:rsidP="00FA09D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r w:rsidRPr="00055DC7">
        <w:rPr>
          <w:rFonts w:asciiTheme="majorHAnsi" w:eastAsia="Times New Roman" w:hAnsiTheme="majorHAnsi" w:cs="Calibri"/>
          <w:color w:val="000000"/>
          <w:lang w:eastAsia="pl-PL"/>
        </w:rPr>
        <w:t>Studenci studiów stacjonarnych i niestacjonarnych do złożenia egzaminu dyplomowego muszą mieć uregulowane wszystkie zobowiązania finansowe wobec uczelni (opłata za świadczenie usług edukacyjnych – dla studentów studiów niestacjonarnych, opłata za różnice programowe, powtarzanie roku/semestru, inne opłaty).</w:t>
      </w:r>
    </w:p>
    <w:p w14:paraId="3D821813" w14:textId="59CEAD6D" w:rsidR="004C3EAC" w:rsidRPr="00055DC7" w:rsidRDefault="004C3EAC" w:rsidP="00FA09D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r w:rsidRPr="00055DC7">
        <w:rPr>
          <w:rFonts w:asciiTheme="majorHAnsi" w:eastAsia="Times New Roman" w:hAnsiTheme="majorHAnsi" w:cs="Calibri"/>
          <w:color w:val="000000"/>
          <w:lang w:eastAsia="pl-PL"/>
        </w:rPr>
        <w:lastRenderedPageBreak/>
        <w:t>Absolwent otrzymuje uczelniany dyplom ukończenia studiów wyższych (wraz z suplementem), potwierdzający uzyskanie tytułu zawodowego, określonego w przepisach szczegółowych ustawy Prawo o szkolnictwie wyższym i nauce z dnia 20 lipca 2018 roku.</w:t>
      </w:r>
    </w:p>
    <w:p w14:paraId="6E347FB2" w14:textId="775C26E5" w:rsidR="0071212B" w:rsidRDefault="008174D0" w:rsidP="0071212B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r w:rsidRPr="00055DC7">
        <w:rPr>
          <w:rFonts w:asciiTheme="majorHAnsi" w:eastAsia="Times New Roman" w:hAnsiTheme="majorHAnsi" w:cs="Calibri"/>
          <w:color w:val="000000"/>
          <w:lang w:eastAsia="pl-PL"/>
        </w:rPr>
        <w:t>Absolwenci studiów</w:t>
      </w:r>
      <w:r w:rsidR="004C3EAC" w:rsidRPr="00055DC7">
        <w:rPr>
          <w:rFonts w:asciiTheme="majorHAnsi" w:eastAsia="Times New Roman" w:hAnsiTheme="majorHAnsi" w:cs="Calibri"/>
          <w:color w:val="000000"/>
          <w:lang w:eastAsia="pl-PL"/>
        </w:rPr>
        <w:t xml:space="preserve"> stacjonarnych i niestacjonarnych I i II stopnia oraz jednolitych studiów magisterskich są zobowiązani do wypełnienia deklaracji udziału w badaniach losów absolwentów. Deklaracja jest dostępna online na stronie internetowej Biura Współpracy z Absolwentami absolwenci.up.krakow.pl; </w:t>
      </w:r>
    </w:p>
    <w:p w14:paraId="42E2568C" w14:textId="61A96984" w:rsidR="004C3EAC" w:rsidRPr="00055DC7" w:rsidRDefault="00000000" w:rsidP="0071212B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hyperlink r:id="rId19" w:history="1">
        <w:r w:rsidR="0071212B" w:rsidRPr="009136B9">
          <w:rPr>
            <w:rStyle w:val="Hipercze"/>
            <w:rFonts w:asciiTheme="majorHAnsi" w:eastAsia="Times New Roman" w:hAnsiTheme="majorHAnsi" w:cs="Calibri"/>
            <w:lang w:eastAsia="pl-PL"/>
          </w:rPr>
          <w:t>https://www.abk.up.krakow.pl/deklaracja.html</w:t>
        </w:r>
      </w:hyperlink>
      <w:r w:rsidR="0016539F" w:rsidRPr="00055DC7">
        <w:rPr>
          <w:rFonts w:asciiTheme="majorHAnsi" w:eastAsia="Times New Roman" w:hAnsiTheme="majorHAnsi" w:cs="Calibri"/>
          <w:color w:val="000000"/>
          <w:lang w:eastAsia="pl-PL"/>
        </w:rPr>
        <w:t>.</w:t>
      </w:r>
    </w:p>
    <w:p w14:paraId="754ED6F3" w14:textId="77777777" w:rsidR="007473AF" w:rsidRDefault="004C3EAC" w:rsidP="00FA09D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color w:val="000000"/>
          <w:lang w:eastAsia="pl-PL"/>
        </w:rPr>
      </w:pPr>
      <w:r w:rsidRPr="00055DC7">
        <w:rPr>
          <w:rFonts w:asciiTheme="majorHAnsi" w:eastAsia="Times New Roman" w:hAnsiTheme="majorHAnsi" w:cs="Calibri"/>
          <w:color w:val="000000"/>
          <w:lang w:eastAsia="pl-PL"/>
        </w:rPr>
        <w:t>Wypełnioną online i zaakceptowaną elektronicznie ankietę student zobowiązany jest wydrukować, podpisać i złożyć w Centrum Obsługi Studenta przy odbiorze dyplomu.</w:t>
      </w:r>
    </w:p>
    <w:p w14:paraId="7394E631" w14:textId="34F9FC3F" w:rsidR="00256F53" w:rsidRPr="00055DC7" w:rsidRDefault="00612F10" w:rsidP="007473AF">
      <w:pPr>
        <w:pStyle w:val="Nagwek1"/>
      </w:pPr>
      <w:r w:rsidRPr="00055DC7">
        <w:t>Rozporządzenia</w:t>
      </w:r>
    </w:p>
    <w:p w14:paraId="1E0B33D2" w14:textId="0DA066E7" w:rsidR="00C830A8" w:rsidRPr="008174D0" w:rsidRDefault="00C830A8" w:rsidP="008174D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bookmarkStart w:id="2" w:name="_Toc74247324"/>
      <w:bookmarkStart w:id="3" w:name="_Toc104569464"/>
      <w:r w:rsidRPr="008174D0">
        <w:rPr>
          <w:rFonts w:asciiTheme="majorHAnsi" w:hAnsiTheme="majorHAnsi"/>
          <w:sz w:val="22"/>
          <w:szCs w:val="22"/>
        </w:rPr>
        <w:t xml:space="preserve">Zarządzenie R.Z.0211.34.2022 </w:t>
      </w:r>
      <w:r w:rsidR="008174D0" w:rsidRPr="008174D0">
        <w:rPr>
          <w:rFonts w:asciiTheme="majorHAnsi" w:hAnsiTheme="majorHAnsi"/>
          <w:sz w:val="22"/>
          <w:szCs w:val="22"/>
        </w:rPr>
        <w:t>Rektora dnia</w:t>
      </w:r>
      <w:r w:rsidRPr="008174D0">
        <w:rPr>
          <w:rFonts w:asciiTheme="majorHAnsi" w:hAnsiTheme="majorHAnsi"/>
          <w:sz w:val="22"/>
          <w:szCs w:val="22"/>
        </w:rPr>
        <w:t xml:space="preserve"> 30 maja 2022 roku w sprawie przeprowadzenia egzaminów dyplomowych </w:t>
      </w:r>
      <w:hyperlink r:id="rId20" w:history="1">
        <w:r w:rsidRPr="008174D0">
          <w:rPr>
            <w:rStyle w:val="Hipercze"/>
            <w:rFonts w:asciiTheme="majorHAnsi" w:hAnsiTheme="majorHAnsi"/>
            <w:sz w:val="22"/>
            <w:szCs w:val="22"/>
          </w:rPr>
          <w:t>https://cos.up.krakow.pl/wp-content/uploads/sites/59/2022/06/Z2022R034.pdf</w:t>
        </w:r>
      </w:hyperlink>
    </w:p>
    <w:p w14:paraId="20E378E8" w14:textId="19426555" w:rsidR="007473AF" w:rsidRPr="008174D0" w:rsidRDefault="00C830A8" w:rsidP="008174D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8174D0">
        <w:rPr>
          <w:rFonts w:asciiTheme="majorHAnsi" w:hAnsiTheme="majorHAnsi"/>
          <w:sz w:val="22"/>
          <w:szCs w:val="22"/>
        </w:rPr>
        <w:t xml:space="preserve">Zarządzenie Rektora Nr R.Z.0211.53.2021 w sprawie zasad archiwizowania prac dyplomowych </w:t>
      </w:r>
      <w:r w:rsidR="008174D0" w:rsidRPr="008174D0">
        <w:rPr>
          <w:rFonts w:asciiTheme="majorHAnsi" w:hAnsiTheme="majorHAnsi"/>
          <w:sz w:val="22"/>
          <w:szCs w:val="22"/>
        </w:rPr>
        <w:t xml:space="preserve"> </w:t>
      </w:r>
      <w:hyperlink r:id="rId21" w:history="1">
        <w:r w:rsidRPr="008174D0">
          <w:rPr>
            <w:rStyle w:val="Hipercze"/>
            <w:rFonts w:asciiTheme="majorHAnsi" w:hAnsiTheme="majorHAnsi"/>
            <w:sz w:val="22"/>
            <w:szCs w:val="22"/>
          </w:rPr>
          <w:t>https://cos.up.krakow.pl/wp-content/uploads/sites/59/2021/06/Z2021R053.pdf</w:t>
        </w:r>
      </w:hyperlink>
      <w:bookmarkEnd w:id="2"/>
      <w:bookmarkEnd w:id="3"/>
    </w:p>
    <w:p w14:paraId="5F733EB8" w14:textId="00A6FA78" w:rsidR="004812C1" w:rsidRPr="00055DC7" w:rsidRDefault="004812C1" w:rsidP="00FA09DF">
      <w:pPr>
        <w:spacing w:after="0" w:line="360" w:lineRule="auto"/>
        <w:rPr>
          <w:rFonts w:asciiTheme="majorHAnsi" w:hAnsiTheme="majorHAnsi"/>
        </w:rPr>
      </w:pPr>
    </w:p>
    <w:sectPr w:rsidR="004812C1" w:rsidRPr="00055DC7" w:rsidSect="00CB4FFD"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6471" w14:textId="77777777" w:rsidR="00014FAC" w:rsidRDefault="00014FAC" w:rsidP="001F40EC">
      <w:pPr>
        <w:spacing w:after="0" w:line="240" w:lineRule="auto"/>
      </w:pPr>
      <w:r>
        <w:separator/>
      </w:r>
    </w:p>
  </w:endnote>
  <w:endnote w:type="continuationSeparator" w:id="0">
    <w:p w14:paraId="02F1A300" w14:textId="77777777" w:rsidR="00014FAC" w:rsidRDefault="00014FAC" w:rsidP="001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768896"/>
      <w:docPartObj>
        <w:docPartGallery w:val="Page Numbers (Bottom of Page)"/>
        <w:docPartUnique/>
      </w:docPartObj>
    </w:sdtPr>
    <w:sdtContent>
      <w:p w14:paraId="5132236D" w14:textId="77777777" w:rsidR="007473AF" w:rsidRDefault="001F4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7451A" w14:textId="51A20F4F" w:rsidR="001F40EC" w:rsidRDefault="001F4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7684" w14:textId="77777777" w:rsidR="00014FAC" w:rsidRDefault="00014FAC" w:rsidP="001F40EC">
      <w:pPr>
        <w:spacing w:after="0" w:line="240" w:lineRule="auto"/>
      </w:pPr>
      <w:r>
        <w:separator/>
      </w:r>
    </w:p>
  </w:footnote>
  <w:footnote w:type="continuationSeparator" w:id="0">
    <w:p w14:paraId="287E809B" w14:textId="77777777" w:rsidR="00014FAC" w:rsidRDefault="00014FAC" w:rsidP="001F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DCE"/>
    <w:multiLevelType w:val="hybridMultilevel"/>
    <w:tmpl w:val="FC828BC4"/>
    <w:lvl w:ilvl="0" w:tplc="BBA0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10DB"/>
    <w:multiLevelType w:val="hybridMultilevel"/>
    <w:tmpl w:val="D00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705"/>
    <w:multiLevelType w:val="hybridMultilevel"/>
    <w:tmpl w:val="E4F63C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91169"/>
    <w:multiLevelType w:val="hybridMultilevel"/>
    <w:tmpl w:val="0B9C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E95"/>
    <w:multiLevelType w:val="hybridMultilevel"/>
    <w:tmpl w:val="821859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1E1BE5"/>
    <w:multiLevelType w:val="multilevel"/>
    <w:tmpl w:val="764A9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777D1B"/>
    <w:multiLevelType w:val="multilevel"/>
    <w:tmpl w:val="D7882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00215A0"/>
    <w:multiLevelType w:val="multilevel"/>
    <w:tmpl w:val="86BE91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FB6EAE"/>
    <w:multiLevelType w:val="hybridMultilevel"/>
    <w:tmpl w:val="B9486FC0"/>
    <w:lvl w:ilvl="0" w:tplc="067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FE"/>
    <w:multiLevelType w:val="multilevel"/>
    <w:tmpl w:val="86BE91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4142B6"/>
    <w:multiLevelType w:val="hybridMultilevel"/>
    <w:tmpl w:val="FE36E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F5313"/>
    <w:multiLevelType w:val="hybridMultilevel"/>
    <w:tmpl w:val="85E4F3F2"/>
    <w:lvl w:ilvl="0" w:tplc="51D4A7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74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8D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2E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0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C4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5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3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45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B2937"/>
    <w:multiLevelType w:val="hybridMultilevel"/>
    <w:tmpl w:val="B00A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6226">
    <w:abstractNumId w:val="11"/>
  </w:num>
  <w:num w:numId="2" w16cid:durableId="4939104">
    <w:abstractNumId w:val="10"/>
  </w:num>
  <w:num w:numId="3" w16cid:durableId="1912806489">
    <w:abstractNumId w:val="5"/>
  </w:num>
  <w:num w:numId="4" w16cid:durableId="63070440">
    <w:abstractNumId w:val="4"/>
  </w:num>
  <w:num w:numId="5" w16cid:durableId="2102487623">
    <w:abstractNumId w:val="7"/>
  </w:num>
  <w:num w:numId="6" w16cid:durableId="1794518027">
    <w:abstractNumId w:val="6"/>
  </w:num>
  <w:num w:numId="7" w16cid:durableId="2115902204">
    <w:abstractNumId w:val="3"/>
  </w:num>
  <w:num w:numId="8" w16cid:durableId="922225281">
    <w:abstractNumId w:val="1"/>
  </w:num>
  <w:num w:numId="9" w16cid:durableId="216360558">
    <w:abstractNumId w:val="0"/>
  </w:num>
  <w:num w:numId="10" w16cid:durableId="1778059283">
    <w:abstractNumId w:val="2"/>
  </w:num>
  <w:num w:numId="11" w16cid:durableId="550459119">
    <w:abstractNumId w:val="9"/>
  </w:num>
  <w:num w:numId="12" w16cid:durableId="759178031">
    <w:abstractNumId w:val="8"/>
  </w:num>
  <w:num w:numId="13" w16cid:durableId="16850175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C1"/>
    <w:rsid w:val="00014FAC"/>
    <w:rsid w:val="00055DC7"/>
    <w:rsid w:val="00067D39"/>
    <w:rsid w:val="000D5A40"/>
    <w:rsid w:val="000D7C28"/>
    <w:rsid w:val="000E5474"/>
    <w:rsid w:val="0016539F"/>
    <w:rsid w:val="001F40EC"/>
    <w:rsid w:val="00256F53"/>
    <w:rsid w:val="00270315"/>
    <w:rsid w:val="00283396"/>
    <w:rsid w:val="002E7DF1"/>
    <w:rsid w:val="003D06C0"/>
    <w:rsid w:val="004054CC"/>
    <w:rsid w:val="00424E86"/>
    <w:rsid w:val="004371A4"/>
    <w:rsid w:val="00446426"/>
    <w:rsid w:val="004812C1"/>
    <w:rsid w:val="004C3EAC"/>
    <w:rsid w:val="00566840"/>
    <w:rsid w:val="005709C6"/>
    <w:rsid w:val="005C24A7"/>
    <w:rsid w:val="005C45C4"/>
    <w:rsid w:val="005F0C8D"/>
    <w:rsid w:val="00601834"/>
    <w:rsid w:val="006030E5"/>
    <w:rsid w:val="00612F10"/>
    <w:rsid w:val="006636BA"/>
    <w:rsid w:val="006D73F8"/>
    <w:rsid w:val="0071212B"/>
    <w:rsid w:val="007354C2"/>
    <w:rsid w:val="007473AF"/>
    <w:rsid w:val="00752D76"/>
    <w:rsid w:val="00766495"/>
    <w:rsid w:val="007837C1"/>
    <w:rsid w:val="008174D0"/>
    <w:rsid w:val="008457C8"/>
    <w:rsid w:val="008E0C11"/>
    <w:rsid w:val="0096289A"/>
    <w:rsid w:val="009E7D1A"/>
    <w:rsid w:val="00B508A3"/>
    <w:rsid w:val="00B652BD"/>
    <w:rsid w:val="00BE5C4E"/>
    <w:rsid w:val="00C44949"/>
    <w:rsid w:val="00C728E7"/>
    <w:rsid w:val="00C830A8"/>
    <w:rsid w:val="00CB4FFD"/>
    <w:rsid w:val="00D57033"/>
    <w:rsid w:val="00D92724"/>
    <w:rsid w:val="00EA0CB1"/>
    <w:rsid w:val="00F07411"/>
    <w:rsid w:val="00F37BF3"/>
    <w:rsid w:val="00F97C78"/>
    <w:rsid w:val="00FA09DF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55A2"/>
  <w15:chartTrackingRefBased/>
  <w15:docId w15:val="{0D58EBAA-1018-42EA-BE11-B4358C3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2C1"/>
  </w:style>
  <w:style w:type="paragraph" w:styleId="Nagwek1">
    <w:name w:val="heading 1"/>
    <w:basedOn w:val="Normalny"/>
    <w:next w:val="Normalny"/>
    <w:link w:val="Nagwek1Znak"/>
    <w:uiPriority w:val="9"/>
    <w:qFormat/>
    <w:rsid w:val="00481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4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40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73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812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12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C8D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7DF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7C78"/>
    <w:pPr>
      <w:tabs>
        <w:tab w:val="right" w:leader="dot" w:pos="9062"/>
      </w:tabs>
      <w:spacing w:after="100"/>
    </w:pPr>
    <w:rPr>
      <w:rFonts w:asciiTheme="majorHAnsi" w:hAnsiTheme="majorHAnsi"/>
      <w:b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F40E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F40EC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40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40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0EC"/>
  </w:style>
  <w:style w:type="paragraph" w:styleId="Stopka">
    <w:name w:val="footer"/>
    <w:basedOn w:val="Normalny"/>
    <w:link w:val="StopkaZnak"/>
    <w:uiPriority w:val="99"/>
    <w:unhideWhenUsed/>
    <w:rsid w:val="001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0EC"/>
  </w:style>
  <w:style w:type="paragraph" w:styleId="Bezodstpw">
    <w:name w:val="No Spacing"/>
    <w:link w:val="BezodstpwZnak"/>
    <w:uiPriority w:val="1"/>
    <w:qFormat/>
    <w:rsid w:val="00CB4FF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FFD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830A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67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7473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s.up.krakow.pl/rejestracja-pracy/" TargetMode="External"/><Relationship Id="rId18" Type="http://schemas.openxmlformats.org/officeDocument/2006/relationships/hyperlink" Target="https://inoi.up.krakow.pl/dokumenty/zgoda-na-poddanie-pracy-procedurze-antyplagiatowej-zalacznik-nr-1-do-procedury-antyplagiatowej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os.up.krakow.pl/wp-content/uploads/sites/59/2021/06/Z2021R053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pi.org.pl" TargetMode="External"/><Relationship Id="rId17" Type="http://schemas.openxmlformats.org/officeDocument/2006/relationships/hyperlink" Target="https://inoi.up.krakow.pl/dokumenty/oswiadczenie-do-plytki-cd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oi.up.krakow.pl/dokumenty/oswiadczenie-o-zgodzie-braku-zgody-na-udostepnianie-pracy-w-archiwum-uczelni/" TargetMode="External"/><Relationship Id="rId20" Type="http://schemas.openxmlformats.org/officeDocument/2006/relationships/hyperlink" Target="https://cos.up.krakow.pl/wp-content/uploads/sites/59/2022/06/Z2022R03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.org.pl/doc/b_1_2004.pdf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inoi.up.krakow.pl/dokumenty/oswiadczenie-o-autorstwi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hyperlink" Target="https://www.abk.up.krakow.pl/deklaracja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tranet.up.krakow.pl/WEBCONBPS/db/1/app/51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89201198E491794199E23DA329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EDFE9-4206-492D-BFEA-C52E4CD6536A}"/>
      </w:docPartPr>
      <w:docPartBody>
        <w:p w:rsidR="00EE125E" w:rsidRDefault="00692CFC" w:rsidP="00692CFC">
          <w:pPr>
            <w:pStyle w:val="59589201198E491794199E23DA329937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4F"/>
    <w:rsid w:val="00062588"/>
    <w:rsid w:val="001B0CA7"/>
    <w:rsid w:val="00494A47"/>
    <w:rsid w:val="00692CFC"/>
    <w:rsid w:val="0072529C"/>
    <w:rsid w:val="00A6714F"/>
    <w:rsid w:val="00A87F9D"/>
    <w:rsid w:val="00C12EF8"/>
    <w:rsid w:val="00EE125E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589201198E491794199E23DA329937">
    <w:name w:val="59589201198E491794199E23DA329937"/>
    <w:rsid w:val="00692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Kraków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A10E6-AA8A-4AE0-ADF0-F85485E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dyplomowania dla studentów</vt:lpstr>
    </vt:vector>
  </TitlesOfParts>
  <Company>Instytut Nauk o Informacji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 dyplomowania dla studentów</dc:title>
  <dc:subject/>
  <dc:creator>Sabina Kwiecień</dc:creator>
  <cp:keywords/>
  <dc:description/>
  <cp:lastModifiedBy>Piotr Andrusiewicz</cp:lastModifiedBy>
  <cp:revision>3</cp:revision>
  <dcterms:created xsi:type="dcterms:W3CDTF">2023-09-25T11:40:00Z</dcterms:created>
  <dcterms:modified xsi:type="dcterms:W3CDTF">2023-09-25T11:42:00Z</dcterms:modified>
</cp:coreProperties>
</file>